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D7F" w:rsidRDefault="00C90D7F">
      <w:r>
        <w:rPr>
          <w:noProof/>
        </w:rPr>
        <w:drawing>
          <wp:inline distT="0" distB="0" distL="0" distR="0">
            <wp:extent cx="5934075" cy="817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C90D7F" w:rsidRDefault="00C90D7F"/>
    <w:p w:rsidR="00C90D7F" w:rsidRDefault="00C90D7F"/>
    <w:p w:rsidR="00C90D7F" w:rsidRDefault="00C90D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C90D7F" w:rsidRPr="00C90D7F" w:rsidTr="00DF0761">
        <w:tc>
          <w:tcPr>
            <w:tcW w:w="959" w:type="dxa"/>
            <w:shd w:val="clear" w:color="auto" w:fill="FFFFCC"/>
          </w:tcPr>
          <w:p w:rsidR="00C90D7F" w:rsidRPr="00C90D7F" w:rsidRDefault="00C90D7F" w:rsidP="00C90D7F">
            <w:pPr>
              <w:widowControl w:val="0"/>
              <w:spacing w:after="0" w:line="276" w:lineRule="auto"/>
              <w:ind w:right="-9"/>
              <w:jc w:val="center"/>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lastRenderedPageBreak/>
              <w:t>№</w:t>
            </w:r>
          </w:p>
          <w:p w:rsidR="00C90D7F" w:rsidRPr="00C90D7F" w:rsidRDefault="00C90D7F" w:rsidP="00C90D7F">
            <w:pPr>
              <w:widowControl w:val="0"/>
              <w:spacing w:after="0" w:line="276" w:lineRule="auto"/>
              <w:ind w:right="-9"/>
              <w:jc w:val="center"/>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п/п</w:t>
            </w:r>
          </w:p>
        </w:tc>
        <w:tc>
          <w:tcPr>
            <w:tcW w:w="8083" w:type="dxa"/>
            <w:shd w:val="clear" w:color="auto" w:fill="FFFFCC"/>
          </w:tcPr>
          <w:p w:rsidR="00C90D7F" w:rsidRPr="00C90D7F" w:rsidRDefault="00C90D7F" w:rsidP="00C90D7F">
            <w:pPr>
              <w:widowControl w:val="0"/>
              <w:spacing w:after="0" w:line="276" w:lineRule="auto"/>
              <w:jc w:val="center"/>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СОДЕРЖАНИЕ</w:t>
            </w:r>
          </w:p>
        </w:tc>
        <w:tc>
          <w:tcPr>
            <w:tcW w:w="847" w:type="dxa"/>
            <w:shd w:val="clear" w:color="auto" w:fill="FFFFCC"/>
          </w:tcPr>
          <w:p w:rsidR="00C90D7F" w:rsidRPr="00C90D7F" w:rsidRDefault="00C90D7F" w:rsidP="00C90D7F">
            <w:pPr>
              <w:widowControl w:val="0"/>
              <w:spacing w:after="0" w:line="276" w:lineRule="auto"/>
              <w:ind w:right="-100"/>
              <w:jc w:val="both"/>
              <w:rPr>
                <w:rFonts w:ascii="Times New Roman" w:eastAsia="Calibri" w:hAnsi="Times New Roman" w:cs="Times New Roman"/>
                <w:b/>
                <w:sz w:val="24"/>
                <w:szCs w:val="24"/>
                <w:lang w:val="en-US"/>
              </w:rPr>
            </w:pPr>
            <w:proofErr w:type="spellStart"/>
            <w:r w:rsidRPr="00C90D7F">
              <w:rPr>
                <w:rFonts w:ascii="Times New Roman" w:eastAsia="Calibri" w:hAnsi="Times New Roman" w:cs="Times New Roman"/>
                <w:b/>
                <w:sz w:val="24"/>
                <w:szCs w:val="24"/>
                <w:lang w:val="en-US"/>
              </w:rPr>
              <w:t>Стр</w:t>
            </w:r>
            <w:proofErr w:type="spellEnd"/>
            <w:r w:rsidRPr="00C90D7F">
              <w:rPr>
                <w:rFonts w:ascii="Times New Roman" w:eastAsia="Calibri" w:hAnsi="Times New Roman" w:cs="Times New Roman"/>
                <w:b/>
                <w:sz w:val="24"/>
                <w:szCs w:val="24"/>
                <w:lang w:val="en-US"/>
              </w:rPr>
              <w:t>.</w:t>
            </w:r>
          </w:p>
        </w:tc>
      </w:tr>
      <w:tr w:rsidR="00C90D7F" w:rsidRPr="00C90D7F" w:rsidTr="00DF0761">
        <w:tc>
          <w:tcPr>
            <w:tcW w:w="959" w:type="dxa"/>
            <w:shd w:val="clear" w:color="auto" w:fill="E2EFD9" w:themeFill="accent6" w:themeFillTint="33"/>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1</w:t>
            </w:r>
          </w:p>
        </w:tc>
        <w:tc>
          <w:tcPr>
            <w:tcW w:w="8083" w:type="dxa"/>
            <w:shd w:val="clear" w:color="auto" w:fill="E2EFD9" w:themeFill="accent6" w:themeFillTint="33"/>
          </w:tcPr>
          <w:p w:rsidR="00C90D7F" w:rsidRPr="00C90D7F" w:rsidRDefault="00C90D7F" w:rsidP="00C90D7F">
            <w:pPr>
              <w:widowControl w:val="0"/>
              <w:spacing w:after="0" w:line="276" w:lineRule="auto"/>
              <w:contextualSpacing/>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ЦЕЛЕВОЙ РАЗДЕЛ</w:t>
            </w:r>
            <w:r w:rsidRPr="00C90D7F">
              <w:rPr>
                <w:rFonts w:ascii="Times New Roman" w:eastAsia="Calibri" w:hAnsi="Times New Roman" w:cs="Times New Roman"/>
                <w:sz w:val="24"/>
                <w:szCs w:val="24"/>
                <w:lang w:val="en-US"/>
              </w:rPr>
              <w:t xml:space="preserve"> </w:t>
            </w:r>
          </w:p>
        </w:tc>
        <w:tc>
          <w:tcPr>
            <w:tcW w:w="847" w:type="dxa"/>
            <w:shd w:val="clear" w:color="auto" w:fill="E2EFD9" w:themeFill="accent6" w:themeFillTint="33"/>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2</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1.1</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b/>
                <w:sz w:val="24"/>
                <w:szCs w:val="24"/>
                <w:lang w:val="en-US"/>
              </w:rPr>
            </w:pPr>
            <w:proofErr w:type="spellStart"/>
            <w:r w:rsidRPr="00C90D7F">
              <w:rPr>
                <w:rFonts w:ascii="Times New Roman" w:eastAsia="Calibri" w:hAnsi="Times New Roman" w:cs="Times New Roman"/>
                <w:b/>
                <w:sz w:val="24"/>
                <w:szCs w:val="24"/>
                <w:lang w:val="en-US"/>
              </w:rPr>
              <w:t>Пояснительная</w:t>
            </w:r>
            <w:proofErr w:type="spellEnd"/>
            <w:r w:rsidRPr="00C90D7F">
              <w:rPr>
                <w:rFonts w:ascii="Times New Roman" w:eastAsia="Calibri" w:hAnsi="Times New Roman" w:cs="Times New Roman"/>
                <w:b/>
                <w:sz w:val="24"/>
                <w:szCs w:val="24"/>
                <w:lang w:val="en-US"/>
              </w:rPr>
              <w:t xml:space="preserve"> </w:t>
            </w:r>
            <w:proofErr w:type="spellStart"/>
            <w:r w:rsidRPr="00C90D7F">
              <w:rPr>
                <w:rFonts w:ascii="Times New Roman" w:eastAsia="Calibri" w:hAnsi="Times New Roman" w:cs="Times New Roman"/>
                <w:b/>
                <w:sz w:val="24"/>
                <w:szCs w:val="24"/>
                <w:lang w:val="en-US"/>
              </w:rPr>
              <w:t>записка</w:t>
            </w:r>
            <w:proofErr w:type="spellEnd"/>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2</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1.1.1</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Цели</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реализации</w:t>
            </w:r>
            <w:proofErr w:type="spellEnd"/>
            <w:r w:rsidRPr="00C90D7F">
              <w:rPr>
                <w:rFonts w:ascii="Times New Roman" w:eastAsia="Calibri" w:hAnsi="Times New Roman" w:cs="Times New Roman"/>
                <w:sz w:val="24"/>
                <w:szCs w:val="24"/>
                <w:lang w:val="en-US"/>
              </w:rPr>
              <w:t xml:space="preserve"> </w:t>
            </w:r>
            <w:r w:rsidRPr="00C90D7F">
              <w:rPr>
                <w:rFonts w:ascii="Times New Roman" w:eastAsia="Calibri" w:hAnsi="Times New Roman" w:cs="Times New Roman"/>
                <w:sz w:val="24"/>
                <w:szCs w:val="24"/>
              </w:rPr>
              <w:t>П</w:t>
            </w:r>
            <w:proofErr w:type="spellStart"/>
            <w:r w:rsidRPr="00C90D7F">
              <w:rPr>
                <w:rFonts w:ascii="Times New Roman" w:eastAsia="Calibri" w:hAnsi="Times New Roman" w:cs="Times New Roman"/>
                <w:sz w:val="24"/>
                <w:szCs w:val="24"/>
                <w:lang w:val="en-US"/>
              </w:rPr>
              <w:t>рограммы</w:t>
            </w:r>
            <w:proofErr w:type="spellEnd"/>
            <w:r w:rsidRPr="00C90D7F">
              <w:rPr>
                <w:rFonts w:ascii="Times New Roman" w:eastAsia="Calibri" w:hAnsi="Times New Roman" w:cs="Times New Roman"/>
                <w:sz w:val="24"/>
                <w:szCs w:val="24"/>
                <w:lang w:val="en-US"/>
              </w:rPr>
              <w:t xml:space="preserve"> </w:t>
            </w:r>
            <w:r w:rsidRPr="00C90D7F">
              <w:rPr>
                <w:rFonts w:ascii="Times New Roman" w:eastAsia="Calibri" w:hAnsi="Times New Roman" w:cs="Times New Roman"/>
                <w:sz w:val="24"/>
                <w:szCs w:val="24"/>
              </w:rPr>
              <w:t>С</w:t>
            </w:r>
            <w:r w:rsidRPr="00C90D7F">
              <w:rPr>
                <w:rFonts w:ascii="Times New Roman" w:eastAsia="Calibri" w:hAnsi="Times New Roman" w:cs="Times New Roman"/>
                <w:sz w:val="24"/>
                <w:szCs w:val="24"/>
                <w:lang w:val="en-US"/>
              </w:rPr>
              <w:t>ОО</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3</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1.1.2</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Принципы формирования и механизмы реализации программы СОО</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4</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1.1.3</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Общая</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характеристика</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программы</w:t>
            </w:r>
            <w:proofErr w:type="spellEnd"/>
            <w:r w:rsidRPr="00C90D7F">
              <w:rPr>
                <w:rFonts w:ascii="Times New Roman" w:eastAsia="Calibri" w:hAnsi="Times New Roman" w:cs="Times New Roman"/>
                <w:sz w:val="24"/>
                <w:szCs w:val="24"/>
                <w:lang w:val="en-US"/>
              </w:rPr>
              <w:t xml:space="preserve"> </w:t>
            </w:r>
            <w:r w:rsidRPr="00C90D7F">
              <w:rPr>
                <w:rFonts w:ascii="Times New Roman" w:eastAsia="Calibri" w:hAnsi="Times New Roman" w:cs="Times New Roman"/>
                <w:sz w:val="24"/>
                <w:szCs w:val="24"/>
              </w:rPr>
              <w:t>С</w:t>
            </w:r>
            <w:r w:rsidRPr="00C90D7F">
              <w:rPr>
                <w:rFonts w:ascii="Times New Roman" w:eastAsia="Calibri" w:hAnsi="Times New Roman" w:cs="Times New Roman"/>
                <w:sz w:val="24"/>
                <w:szCs w:val="24"/>
                <w:lang w:val="en-US"/>
              </w:rPr>
              <w:t>ОО</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5</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1.2</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Планируемые результаты освоения обучающимися программы СОО</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7</w:t>
            </w:r>
          </w:p>
        </w:tc>
      </w:tr>
      <w:tr w:rsidR="00C90D7F" w:rsidRPr="00C90D7F" w:rsidTr="00DF0761">
        <w:tc>
          <w:tcPr>
            <w:tcW w:w="959" w:type="dxa"/>
            <w:shd w:val="clear" w:color="auto" w:fill="auto"/>
          </w:tcPr>
          <w:p w:rsidR="00C90D7F" w:rsidRPr="00C90D7F" w:rsidRDefault="00C90D7F" w:rsidP="00C90D7F">
            <w:pPr>
              <w:widowControl w:val="0"/>
              <w:spacing w:after="20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1.3</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Система оценки достижения планируемых результатов </w:t>
            </w:r>
          </w:p>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освоения программы СОО</w:t>
            </w:r>
          </w:p>
        </w:tc>
        <w:tc>
          <w:tcPr>
            <w:tcW w:w="847" w:type="dxa"/>
            <w:shd w:val="clear" w:color="auto" w:fill="auto"/>
          </w:tcPr>
          <w:p w:rsidR="00C90D7F" w:rsidRPr="00C90D7F" w:rsidRDefault="00C90D7F" w:rsidP="00C90D7F">
            <w:pPr>
              <w:widowControl w:val="0"/>
              <w:spacing w:after="20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8</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1.3.1</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Общие</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положения</w:t>
            </w:r>
            <w:proofErr w:type="spellEnd"/>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8</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1.3.2</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Особенности оценки метапредметных и предметных результатов</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10</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1.3.3</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Организация и содержание оценочных процедур</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11</w:t>
            </w:r>
          </w:p>
        </w:tc>
      </w:tr>
      <w:tr w:rsidR="00C90D7F" w:rsidRPr="00C90D7F" w:rsidTr="00DF0761">
        <w:tc>
          <w:tcPr>
            <w:tcW w:w="959" w:type="dxa"/>
            <w:shd w:val="clear" w:color="auto" w:fill="E2EFD9" w:themeFill="accent6" w:themeFillTint="33"/>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2</w:t>
            </w:r>
          </w:p>
        </w:tc>
        <w:tc>
          <w:tcPr>
            <w:tcW w:w="8083" w:type="dxa"/>
            <w:shd w:val="clear" w:color="auto" w:fill="E2EFD9" w:themeFill="accent6" w:themeFillTint="33"/>
          </w:tcPr>
          <w:p w:rsidR="00C90D7F" w:rsidRPr="00C90D7F" w:rsidRDefault="00C90D7F" w:rsidP="00C90D7F">
            <w:pPr>
              <w:widowControl w:val="0"/>
              <w:spacing w:after="0" w:line="276" w:lineRule="auto"/>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СОДЕРЖАТЕЛЬНЫЙ РАЗДЕЛ</w:t>
            </w:r>
          </w:p>
        </w:tc>
        <w:tc>
          <w:tcPr>
            <w:tcW w:w="847" w:type="dxa"/>
            <w:shd w:val="clear" w:color="auto" w:fill="E2EFD9" w:themeFill="accent6" w:themeFillTint="33"/>
          </w:tcPr>
          <w:p w:rsidR="00C90D7F" w:rsidRPr="00C90D7F" w:rsidRDefault="00C90D7F" w:rsidP="00C90D7F">
            <w:pPr>
              <w:widowControl w:val="0"/>
              <w:tabs>
                <w:tab w:val="left" w:pos="225"/>
                <w:tab w:val="center" w:pos="365"/>
              </w:tabs>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14</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rPr>
              <w:t>2.1</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Рабочие программы учебных предметов</w:t>
            </w:r>
          </w:p>
        </w:tc>
        <w:tc>
          <w:tcPr>
            <w:tcW w:w="847" w:type="dxa"/>
            <w:shd w:val="clear" w:color="auto" w:fill="auto"/>
          </w:tcPr>
          <w:p w:rsidR="00C90D7F" w:rsidRPr="00C90D7F" w:rsidRDefault="00C90D7F" w:rsidP="00C90D7F">
            <w:pPr>
              <w:widowControl w:val="0"/>
              <w:tabs>
                <w:tab w:val="left" w:pos="225"/>
                <w:tab w:val="center" w:pos="365"/>
              </w:tabs>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14</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2.2</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Программа формирования универсальных учебных действий у обучающихся </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14</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2.3</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Рабочая</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программа</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воспитания</w:t>
            </w:r>
            <w:proofErr w:type="spellEnd"/>
            <w:r w:rsidRPr="00C90D7F">
              <w:rPr>
                <w:rFonts w:ascii="Times New Roman" w:eastAsia="Calibri" w:hAnsi="Times New Roman" w:cs="Times New Roman"/>
                <w:sz w:val="24"/>
                <w:szCs w:val="24"/>
                <w:lang w:val="en-US"/>
              </w:rPr>
              <w:t xml:space="preserve"> </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14</w:t>
            </w:r>
          </w:p>
        </w:tc>
      </w:tr>
      <w:tr w:rsidR="00C90D7F" w:rsidRPr="00C90D7F" w:rsidTr="00DF0761">
        <w:tc>
          <w:tcPr>
            <w:tcW w:w="959" w:type="dxa"/>
            <w:shd w:val="clear" w:color="auto" w:fill="E2EFD9" w:themeFill="accent6" w:themeFillTint="33"/>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3</w:t>
            </w:r>
          </w:p>
        </w:tc>
        <w:tc>
          <w:tcPr>
            <w:tcW w:w="8083" w:type="dxa"/>
            <w:shd w:val="clear" w:color="auto" w:fill="E2EFD9" w:themeFill="accent6" w:themeFillTint="33"/>
          </w:tcPr>
          <w:p w:rsidR="00C90D7F" w:rsidRPr="00C90D7F" w:rsidRDefault="00C90D7F" w:rsidP="00C90D7F">
            <w:pPr>
              <w:widowControl w:val="0"/>
              <w:spacing w:after="0" w:line="276" w:lineRule="auto"/>
              <w:jc w:val="both"/>
              <w:rPr>
                <w:rFonts w:ascii="Times New Roman" w:eastAsia="Calibri" w:hAnsi="Times New Roman" w:cs="Times New Roman"/>
                <w:b/>
                <w:sz w:val="24"/>
                <w:szCs w:val="24"/>
                <w:lang w:val="en-US"/>
              </w:rPr>
            </w:pPr>
            <w:r w:rsidRPr="00C90D7F">
              <w:rPr>
                <w:rFonts w:ascii="Times New Roman" w:eastAsia="Calibri" w:hAnsi="Times New Roman" w:cs="Times New Roman"/>
                <w:b/>
                <w:sz w:val="24"/>
                <w:szCs w:val="24"/>
                <w:lang w:val="en-US"/>
              </w:rPr>
              <w:t>ОРГАНИЗАЦИОННЫЙ РАЗДЕЛ</w:t>
            </w:r>
          </w:p>
        </w:tc>
        <w:tc>
          <w:tcPr>
            <w:tcW w:w="847" w:type="dxa"/>
            <w:shd w:val="clear" w:color="auto" w:fill="E2EFD9" w:themeFill="accent6" w:themeFillTint="33"/>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14</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lang w:val="en-US"/>
              </w:rPr>
            </w:pPr>
            <w:r w:rsidRPr="00C90D7F">
              <w:rPr>
                <w:rFonts w:ascii="Times New Roman" w:eastAsia="Calibri" w:hAnsi="Times New Roman" w:cs="Times New Roman"/>
                <w:sz w:val="24"/>
                <w:szCs w:val="24"/>
                <w:lang w:val="en-US"/>
              </w:rPr>
              <w:t>3.1</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Учебный</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план</w:t>
            </w:r>
            <w:proofErr w:type="spellEnd"/>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14</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3.2</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Календарный учебный график.</w:t>
            </w:r>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15</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3.3</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План</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внеурочной</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деятельности</w:t>
            </w:r>
            <w:proofErr w:type="spellEnd"/>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15</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3.4</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lang w:val="en-US"/>
              </w:rPr>
            </w:pPr>
            <w:proofErr w:type="spellStart"/>
            <w:r w:rsidRPr="00C90D7F">
              <w:rPr>
                <w:rFonts w:ascii="Times New Roman" w:eastAsia="Calibri" w:hAnsi="Times New Roman" w:cs="Times New Roman"/>
                <w:sz w:val="24"/>
                <w:szCs w:val="24"/>
                <w:lang w:val="en-US"/>
              </w:rPr>
              <w:t>Календарный</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план</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воспитательной</w:t>
            </w:r>
            <w:proofErr w:type="spellEnd"/>
            <w:r w:rsidRPr="00C90D7F">
              <w:rPr>
                <w:rFonts w:ascii="Times New Roman" w:eastAsia="Calibri" w:hAnsi="Times New Roman" w:cs="Times New Roman"/>
                <w:sz w:val="24"/>
                <w:szCs w:val="24"/>
                <w:lang w:val="en-US"/>
              </w:rPr>
              <w:t xml:space="preserve"> </w:t>
            </w:r>
            <w:proofErr w:type="spellStart"/>
            <w:r w:rsidRPr="00C90D7F">
              <w:rPr>
                <w:rFonts w:ascii="Times New Roman" w:eastAsia="Calibri" w:hAnsi="Times New Roman" w:cs="Times New Roman"/>
                <w:sz w:val="24"/>
                <w:szCs w:val="24"/>
                <w:lang w:val="en-US"/>
              </w:rPr>
              <w:t>работы</w:t>
            </w:r>
            <w:proofErr w:type="spellEnd"/>
          </w:p>
        </w:tc>
        <w:tc>
          <w:tcPr>
            <w:tcW w:w="847" w:type="dxa"/>
            <w:shd w:val="clear" w:color="auto" w:fill="auto"/>
          </w:tcPr>
          <w:p w:rsidR="00C90D7F" w:rsidRPr="00C90D7F" w:rsidRDefault="00C90D7F" w:rsidP="00C90D7F">
            <w:pPr>
              <w:widowControl w:val="0"/>
              <w:spacing w:after="0" w:line="276" w:lineRule="auto"/>
              <w:ind w:right="-100"/>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15</w:t>
            </w:r>
          </w:p>
        </w:tc>
      </w:tr>
      <w:tr w:rsidR="00C90D7F" w:rsidRPr="00C90D7F" w:rsidTr="00DF0761">
        <w:tc>
          <w:tcPr>
            <w:tcW w:w="959" w:type="dxa"/>
            <w:shd w:val="clear" w:color="auto" w:fill="E2EFD9" w:themeFill="accent6" w:themeFillTint="33"/>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Calibri" w:hAnsi="Times New Roman" w:cs="Times New Roman"/>
                <w:b/>
                <w:sz w:val="24"/>
                <w:szCs w:val="24"/>
              </w:rPr>
              <w:t>3.5</w:t>
            </w:r>
          </w:p>
        </w:tc>
        <w:tc>
          <w:tcPr>
            <w:tcW w:w="8083" w:type="dxa"/>
            <w:shd w:val="clear" w:color="auto" w:fill="E2EFD9" w:themeFill="accent6" w:themeFillTint="33"/>
          </w:tcPr>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Calibri" w:hAnsi="Times New Roman" w:cs="Times New Roman"/>
                <w:b/>
                <w:sz w:val="24"/>
                <w:szCs w:val="24"/>
              </w:rPr>
              <w:t>ХАРАКТЕРИСТИКА УСЛОВИЙ РЕАЛИЗАЦИИ ПРОГРАММЫ СОО</w:t>
            </w:r>
          </w:p>
        </w:tc>
        <w:tc>
          <w:tcPr>
            <w:tcW w:w="847" w:type="dxa"/>
            <w:shd w:val="clear" w:color="auto" w:fill="E2EFD9" w:themeFill="accent6" w:themeFillTint="33"/>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15</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Theme="majorEastAsia" w:hAnsi="Times New Roman" w:cs="Times New Roman"/>
                <w:color w:val="000000" w:themeColor="text1"/>
                <w:sz w:val="24"/>
                <w:szCs w:val="24"/>
                <w:lang w:val="en-US"/>
              </w:rPr>
              <w:t>3.5.1. </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Theme="majorEastAsia" w:hAnsi="Times New Roman" w:cs="Times New Roman"/>
                <w:color w:val="000000" w:themeColor="text1"/>
                <w:sz w:val="24"/>
                <w:szCs w:val="24"/>
              </w:rPr>
              <w:t xml:space="preserve">Кадровые условия реализации основной образовательной программы среднего общего образования </w:t>
            </w:r>
          </w:p>
        </w:tc>
        <w:tc>
          <w:tcPr>
            <w:tcW w:w="847"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16</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Theme="majorEastAsia" w:hAnsi="Times New Roman" w:cs="Times New Roman"/>
                <w:color w:val="000000" w:themeColor="text1"/>
                <w:sz w:val="24"/>
                <w:szCs w:val="24"/>
                <w:lang w:val="en-US"/>
              </w:rPr>
              <w:t>3.5.2. </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Theme="majorEastAsia" w:hAnsi="Times New Roman" w:cs="Times New Roman"/>
                <w:color w:val="000000" w:themeColor="text1"/>
                <w:sz w:val="24"/>
                <w:szCs w:val="24"/>
              </w:rPr>
              <w:t>Психолого-педагогические условия реализации основной образовательной программы среднего общего образования.</w:t>
            </w:r>
          </w:p>
        </w:tc>
        <w:tc>
          <w:tcPr>
            <w:tcW w:w="847"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17</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lang w:val="en-US"/>
              </w:rPr>
              <w:t>3.5.3 </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rPr>
              <w:t>Финансово-экономические условия реализации образовательной программы СОО</w:t>
            </w:r>
          </w:p>
        </w:tc>
        <w:tc>
          <w:tcPr>
            <w:tcW w:w="847"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18</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lang w:val="en-US"/>
              </w:rPr>
              <w:t>3.5.4. </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rPr>
              <w:t>Информационно-методические условия реализации программы СОО</w:t>
            </w:r>
          </w:p>
        </w:tc>
        <w:tc>
          <w:tcPr>
            <w:tcW w:w="847"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20</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lang w:val="en-US"/>
              </w:rPr>
              <w:t>3.5.5. </w:t>
            </w:r>
          </w:p>
        </w:tc>
        <w:tc>
          <w:tcPr>
            <w:tcW w:w="8083"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rPr>
              <w:t>Материально-технические условия реализации программы СОО</w:t>
            </w:r>
          </w:p>
        </w:tc>
        <w:tc>
          <w:tcPr>
            <w:tcW w:w="847"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23</w:t>
            </w:r>
          </w:p>
        </w:tc>
      </w:tr>
      <w:tr w:rsidR="00C90D7F" w:rsidRPr="00C90D7F" w:rsidTr="00DF0761">
        <w:tc>
          <w:tcPr>
            <w:tcW w:w="959" w:type="dxa"/>
            <w:shd w:val="clear" w:color="auto" w:fill="auto"/>
          </w:tcPr>
          <w:p w:rsidR="00C90D7F" w:rsidRPr="00C90D7F" w:rsidRDefault="00C90D7F" w:rsidP="00C90D7F">
            <w:pPr>
              <w:widowControl w:val="0"/>
              <w:spacing w:after="0" w:line="276" w:lineRule="auto"/>
              <w:ind w:right="-9"/>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lang w:val="en-US"/>
              </w:rPr>
              <w:t>3.5.6. </w:t>
            </w:r>
          </w:p>
        </w:tc>
        <w:tc>
          <w:tcPr>
            <w:tcW w:w="8083" w:type="dxa"/>
            <w:shd w:val="clear" w:color="auto" w:fill="auto"/>
          </w:tcPr>
          <w:p w:rsidR="00C90D7F" w:rsidRPr="00C90D7F" w:rsidRDefault="00C90D7F" w:rsidP="00C90D7F">
            <w:pPr>
              <w:widowControl w:val="0"/>
              <w:spacing w:after="0" w:line="276" w:lineRule="auto"/>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Механизмы достижения целевых ориентиров в системе условий.</w:t>
            </w:r>
          </w:p>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Times New Roman" w:hAnsi="Times New Roman" w:cs="Times New Roman"/>
                <w:sz w:val="24"/>
                <w:szCs w:val="24"/>
              </w:rPr>
              <w:t xml:space="preserve">Сетевой график (дорожная карта) по формированию необходимой системы условий реализации образовательной программы СОО </w:t>
            </w:r>
            <w:r w:rsidRPr="00C90D7F">
              <w:rPr>
                <w:rFonts w:ascii="Times New Roman" w:eastAsia="SchoolBookSanPin" w:hAnsi="Times New Roman" w:cs="Times New Roman"/>
                <w:iCs/>
                <w:sz w:val="24"/>
                <w:szCs w:val="24"/>
              </w:rPr>
              <w:t>(Приложение)</w:t>
            </w:r>
          </w:p>
        </w:tc>
        <w:tc>
          <w:tcPr>
            <w:tcW w:w="847" w:type="dxa"/>
            <w:shd w:val="clear" w:color="auto" w:fill="auto"/>
          </w:tcPr>
          <w:p w:rsidR="00C90D7F" w:rsidRPr="00C90D7F" w:rsidRDefault="00C90D7F" w:rsidP="00C90D7F">
            <w:pPr>
              <w:widowControl w:val="0"/>
              <w:spacing w:after="0" w:line="276" w:lineRule="auto"/>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24</w:t>
            </w:r>
          </w:p>
        </w:tc>
      </w:tr>
    </w:tbl>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jc w:val="both"/>
        <w:rPr>
          <w:rFonts w:ascii="Times New Roman" w:eastAsia="Calibri" w:hAnsi="Times New Roman" w:cs="Times New Roman"/>
          <w:b/>
          <w:sz w:val="24"/>
          <w:szCs w:val="24"/>
          <w:lang w:val="en-US"/>
        </w:rPr>
      </w:pPr>
    </w:p>
    <w:p w:rsidR="00C90D7F" w:rsidRPr="00C90D7F" w:rsidRDefault="00C90D7F" w:rsidP="00C90D7F">
      <w:pPr>
        <w:widowControl w:val="0"/>
        <w:spacing w:after="200" w:line="276" w:lineRule="auto"/>
        <w:contextualSpacing/>
        <w:rPr>
          <w:rFonts w:ascii="Times New Roman" w:eastAsia="Calibri" w:hAnsi="Times New Roman" w:cs="Times New Roman"/>
          <w:b/>
          <w:sz w:val="24"/>
          <w:szCs w:val="24"/>
        </w:rPr>
      </w:pPr>
      <w:proofErr w:type="gramStart"/>
      <w:r w:rsidRPr="00C90D7F">
        <w:rPr>
          <w:rFonts w:ascii="Times New Roman" w:eastAsia="Calibri" w:hAnsi="Times New Roman" w:cs="Times New Roman"/>
          <w:b/>
          <w:sz w:val="24"/>
          <w:szCs w:val="24"/>
          <w:lang w:val="en-US"/>
        </w:rPr>
        <w:t>I</w:t>
      </w:r>
      <w:r w:rsidRPr="00C90D7F">
        <w:rPr>
          <w:rFonts w:ascii="Times New Roman" w:eastAsia="Calibri" w:hAnsi="Times New Roman" w:cs="Times New Roman"/>
          <w:b/>
          <w:sz w:val="24"/>
          <w:szCs w:val="24"/>
        </w:rPr>
        <w:t xml:space="preserve"> </w:t>
      </w:r>
      <w:r w:rsidRPr="00C90D7F">
        <w:rPr>
          <w:rFonts w:ascii="Times New Roman" w:eastAsia="Calibri" w:hAnsi="Times New Roman" w:cs="Times New Roman"/>
          <w:b/>
          <w:sz w:val="24"/>
          <w:szCs w:val="24"/>
          <w:lang w:val="en-US"/>
        </w:rPr>
        <w:t> </w:t>
      </w:r>
      <w:r w:rsidRPr="00C90D7F">
        <w:rPr>
          <w:rFonts w:ascii="Times New Roman" w:eastAsia="Calibri" w:hAnsi="Times New Roman" w:cs="Times New Roman"/>
          <w:b/>
          <w:sz w:val="24"/>
          <w:szCs w:val="24"/>
        </w:rPr>
        <w:t>ЦЕЛЕВОЙ</w:t>
      </w:r>
      <w:proofErr w:type="gramEnd"/>
      <w:r w:rsidRPr="00C90D7F">
        <w:rPr>
          <w:rFonts w:ascii="Times New Roman" w:eastAsia="Calibri" w:hAnsi="Times New Roman" w:cs="Times New Roman"/>
          <w:b/>
          <w:sz w:val="24"/>
          <w:szCs w:val="24"/>
        </w:rPr>
        <w:t xml:space="preserve"> РАЗДЕЛ</w:t>
      </w:r>
    </w:p>
    <w:p w:rsidR="00C90D7F" w:rsidRPr="00C90D7F" w:rsidRDefault="00C90D7F" w:rsidP="00C90D7F">
      <w:pPr>
        <w:widowControl w:val="0"/>
        <w:spacing w:after="200" w:line="276" w:lineRule="auto"/>
        <w:ind w:firstLine="714"/>
        <w:contextualSpacing/>
        <w:jc w:val="both"/>
        <w:rPr>
          <w:rFonts w:ascii="Times New Roman" w:eastAsia="Calibri" w:hAnsi="Times New Roman" w:cs="Times New Roman"/>
          <w:b/>
          <w:sz w:val="24"/>
          <w:szCs w:val="24"/>
        </w:rPr>
      </w:pPr>
    </w:p>
    <w:p w:rsidR="00C90D7F" w:rsidRPr="00C90D7F" w:rsidRDefault="00C90D7F" w:rsidP="00C90D7F">
      <w:pPr>
        <w:widowControl w:val="0"/>
        <w:spacing w:after="200" w:line="276" w:lineRule="auto"/>
        <w:contextualSpacing/>
        <w:rPr>
          <w:rFonts w:ascii="Times New Roman" w:eastAsia="Calibri" w:hAnsi="Times New Roman" w:cs="Times New Roman"/>
          <w:b/>
          <w:sz w:val="24"/>
          <w:szCs w:val="24"/>
        </w:rPr>
      </w:pPr>
      <w:r w:rsidRPr="00C90D7F">
        <w:rPr>
          <w:rFonts w:ascii="Times New Roman" w:eastAsia="Calibri" w:hAnsi="Times New Roman" w:cs="Times New Roman"/>
          <w:b/>
          <w:sz w:val="24"/>
          <w:szCs w:val="24"/>
        </w:rPr>
        <w:t>1.1.</w:t>
      </w:r>
      <w:r w:rsidRPr="00C90D7F">
        <w:rPr>
          <w:rFonts w:ascii="Times New Roman" w:eastAsia="Calibri" w:hAnsi="Times New Roman" w:cs="Times New Roman"/>
          <w:b/>
          <w:sz w:val="24"/>
          <w:szCs w:val="24"/>
          <w:lang w:val="en-US"/>
        </w:rPr>
        <w:t> </w:t>
      </w:r>
      <w:r w:rsidRPr="00C90D7F">
        <w:rPr>
          <w:rFonts w:ascii="Times New Roman" w:eastAsia="Calibri" w:hAnsi="Times New Roman" w:cs="Times New Roman"/>
          <w:b/>
          <w:sz w:val="24"/>
          <w:szCs w:val="24"/>
        </w:rPr>
        <w:t>ПОЯСНИТЕЛЬНАЯ ЗАПИСКА</w:t>
      </w:r>
    </w:p>
    <w:p w:rsidR="00C90D7F" w:rsidRPr="00C90D7F" w:rsidRDefault="00C90D7F" w:rsidP="00C90D7F">
      <w:pPr>
        <w:widowControl w:val="0"/>
        <w:tabs>
          <w:tab w:val="left" w:pos="10"/>
        </w:tabs>
        <w:spacing w:after="0" w:line="276" w:lineRule="auto"/>
        <w:ind w:right="-4"/>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Основная образовательная программам среднего  общего образования (далее – Программа)   МБОУ «СОШ </w:t>
      </w:r>
      <w:proofErr w:type="spellStart"/>
      <w:r w:rsidRPr="00C90D7F">
        <w:rPr>
          <w:rFonts w:ascii="Times New Roman" w:eastAsia="Calibri" w:hAnsi="Times New Roman" w:cs="Times New Roman"/>
          <w:sz w:val="24"/>
          <w:szCs w:val="24"/>
        </w:rPr>
        <w:t>пос.Кавказский</w:t>
      </w:r>
      <w:proofErr w:type="spellEnd"/>
      <w:r w:rsidRPr="00C90D7F">
        <w:rPr>
          <w:rFonts w:ascii="Times New Roman" w:eastAsia="Calibri" w:hAnsi="Times New Roman" w:cs="Times New Roman"/>
          <w:sz w:val="24"/>
          <w:szCs w:val="24"/>
        </w:rPr>
        <w:t xml:space="preserve">» </w:t>
      </w:r>
      <w:proofErr w:type="spellStart"/>
      <w:r w:rsidRPr="00C90D7F">
        <w:rPr>
          <w:rFonts w:ascii="Times New Roman" w:eastAsia="Calibri" w:hAnsi="Times New Roman" w:cs="Times New Roman"/>
          <w:sz w:val="24"/>
          <w:szCs w:val="24"/>
        </w:rPr>
        <w:t>Д.А.Старикова</w:t>
      </w:r>
      <w:proofErr w:type="spellEnd"/>
      <w:r w:rsidRPr="00C90D7F">
        <w:rPr>
          <w:rFonts w:ascii="Times New Roman" w:eastAsia="Calibri" w:hAnsi="Times New Roman" w:cs="Times New Roman"/>
          <w:sz w:val="24"/>
          <w:szCs w:val="24"/>
        </w:rPr>
        <w:t xml:space="preserve"> разработана на основе ФЗ  №273  от 29 декабря 2012 года «Об образовании в РФ» с изменениями и дополнениями,  </w:t>
      </w:r>
      <w:r w:rsidRPr="00C90D7F">
        <w:rPr>
          <w:rFonts w:ascii="Times New Roman" w:eastAsia="SchoolBookSanPin" w:hAnsi="Times New Roman" w:cs="Times New Roman"/>
          <w:sz w:val="24"/>
          <w:szCs w:val="24"/>
        </w:rPr>
        <w:t>федеральным государственным образовательным стандартом среднего общего образования (далее – ФГОС СОО)</w:t>
      </w:r>
      <w:r w:rsidRPr="00C90D7F">
        <w:rPr>
          <w:rFonts w:ascii="Times New Roman" w:eastAsia="Calibri" w:hAnsi="Times New Roman" w:cs="Times New Roman"/>
          <w:sz w:val="24"/>
          <w:szCs w:val="24"/>
        </w:rPr>
        <w:t xml:space="preserve"> </w:t>
      </w:r>
      <w:r w:rsidRPr="00C90D7F">
        <w:rPr>
          <w:rFonts w:ascii="Times New Roman" w:eastAsia="Calibri" w:hAnsi="Times New Roman" w:cs="Times New Roman"/>
          <w:bCs/>
          <w:sz w:val="24"/>
          <w:szCs w:val="24"/>
        </w:rPr>
        <w:t>и ФОП ООО, утвержденным. Приказом №371 Министерства просвещения РФ от 18.05.2023г.</w:t>
      </w:r>
      <w:r w:rsidRPr="00C90D7F">
        <w:rPr>
          <w:rFonts w:ascii="Times New Roman" w:eastAsia="Calibri" w:hAnsi="Times New Roman" w:cs="Times New Roman"/>
          <w:b/>
          <w:bCs/>
          <w:color w:val="FF0000"/>
          <w:sz w:val="24"/>
          <w:szCs w:val="24"/>
        </w:rPr>
        <w:br/>
      </w:r>
      <w:r w:rsidRPr="00C90D7F">
        <w:rPr>
          <w:rFonts w:ascii="Times New Roman" w:eastAsia="Calibri" w:hAnsi="Times New Roman" w:cs="Times New Roman"/>
          <w:sz w:val="24"/>
          <w:szCs w:val="24"/>
        </w:rPr>
        <w:t>Также при реализации ООП СОО учтены требования:</w:t>
      </w:r>
    </w:p>
    <w:p w:rsidR="00C90D7F" w:rsidRPr="00C90D7F" w:rsidRDefault="00C90D7F" w:rsidP="00C90D7F">
      <w:pPr>
        <w:widowControl w:val="0"/>
        <w:numPr>
          <w:ilvl w:val="0"/>
          <w:numId w:val="1"/>
        </w:numPr>
        <w:tabs>
          <w:tab w:val="left" w:pos="10"/>
        </w:tabs>
        <w:spacing w:after="0" w:line="276" w:lineRule="auto"/>
        <w:ind w:right="-4"/>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Постановления Главного государственного санитарного врача РФ от 28 сентября 2020 г. </w:t>
      </w:r>
      <w:r w:rsidRPr="00C90D7F">
        <w:rPr>
          <w:rFonts w:ascii="Times New Roman" w:eastAsia="Calibri" w:hAnsi="Times New Roman" w:cs="Times New Roman"/>
          <w:sz w:val="24"/>
          <w:szCs w:val="24"/>
          <w:lang w:val="en-US"/>
        </w:rPr>
        <w:t>N</w:t>
      </w:r>
      <w:r w:rsidRPr="00C90D7F">
        <w:rPr>
          <w:rFonts w:ascii="Times New Roman" w:eastAsia="Calibri" w:hAnsi="Times New Roman" w:cs="Times New Roman"/>
          <w:sz w:val="24"/>
          <w:szCs w:val="24"/>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90D7F" w:rsidRPr="00C90D7F" w:rsidRDefault="00C90D7F" w:rsidP="00C90D7F">
      <w:pPr>
        <w:widowControl w:val="0"/>
        <w:numPr>
          <w:ilvl w:val="0"/>
          <w:numId w:val="1"/>
        </w:numPr>
        <w:tabs>
          <w:tab w:val="left" w:pos="10"/>
        </w:tabs>
        <w:spacing w:after="0" w:line="276" w:lineRule="auto"/>
        <w:ind w:right="-4"/>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Постановления Главного государственного санитарного врача РФ от 28 января 2021 г. </w:t>
      </w:r>
      <w:r w:rsidRPr="00C90D7F">
        <w:rPr>
          <w:rFonts w:ascii="Times New Roman" w:eastAsia="Calibri" w:hAnsi="Times New Roman" w:cs="Times New Roman"/>
          <w:sz w:val="24"/>
          <w:szCs w:val="24"/>
          <w:lang w:val="en-US"/>
        </w:rPr>
        <w:t>N</w:t>
      </w:r>
      <w:r w:rsidRPr="00C90D7F">
        <w:rPr>
          <w:rFonts w:ascii="Times New Roman" w:eastAsia="Calibri" w:hAnsi="Times New Roman" w:cs="Times New Roman"/>
          <w:sz w:val="24"/>
          <w:szCs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90D7F" w:rsidRPr="00C90D7F" w:rsidRDefault="00C90D7F" w:rsidP="00C90D7F">
      <w:pPr>
        <w:widowControl w:val="0"/>
        <w:tabs>
          <w:tab w:val="left" w:pos="10"/>
        </w:tabs>
        <w:spacing w:after="0" w:line="276" w:lineRule="auto"/>
        <w:ind w:right="-4" w:firstLine="567"/>
        <w:jc w:val="both"/>
        <w:rPr>
          <w:rFonts w:ascii="Times New Roman" w:eastAsia="Calibri" w:hAnsi="Times New Roman" w:cs="Times New Roman"/>
          <w:sz w:val="24"/>
          <w:szCs w:val="24"/>
        </w:rPr>
      </w:pPr>
      <w:r w:rsidRPr="00C90D7F">
        <w:rPr>
          <w:rFonts w:ascii="Times New Roman" w:eastAsia="SchoolBookSanPin" w:hAnsi="Times New Roman" w:cs="Times New Roman"/>
          <w:sz w:val="24"/>
          <w:szCs w:val="24"/>
        </w:rPr>
        <w:t xml:space="preserve"> При разработке ООП СОО гимназия предусматривает непосредственное применение при реализации обязательной части ООП СОО федеральных рабочих программ (ФРП) по учебным предметам </w:t>
      </w:r>
      <w:r w:rsidRPr="00C90D7F">
        <w:rPr>
          <w:rFonts w:ascii="Times New Roman" w:eastAsia="Calibri" w:hAnsi="Times New Roman" w:cs="Times New Roman"/>
          <w:sz w:val="24"/>
          <w:szCs w:val="24"/>
        </w:rPr>
        <w:t>«Русский язык», «Литература», «История», «Обществознание», «География», «Основы безопасности и защиты Родины», «Труд (технология)»</w:t>
      </w:r>
    </w:p>
    <w:p w:rsidR="00C90D7F" w:rsidRPr="00C90D7F" w:rsidRDefault="00C90D7F" w:rsidP="00C90D7F">
      <w:pPr>
        <w:widowControl w:val="0"/>
        <w:tabs>
          <w:tab w:val="left" w:pos="10"/>
        </w:tabs>
        <w:spacing w:after="0" w:line="276" w:lineRule="auto"/>
        <w:ind w:right="-4" w:firstLine="567"/>
        <w:jc w:val="both"/>
        <w:rPr>
          <w:rFonts w:ascii="Times New Roman" w:eastAsia="Calibri" w:hAnsi="Times New Roman" w:cs="Times New Roman"/>
          <w:sz w:val="24"/>
          <w:szCs w:val="24"/>
        </w:rPr>
      </w:pPr>
      <w:r w:rsidRPr="00C90D7F">
        <w:rPr>
          <w:rFonts w:ascii="Times New Roman" w:eastAsia="SchoolBookSanPin" w:hAnsi="Times New Roman" w:cs="Times New Roman"/>
          <w:sz w:val="24"/>
          <w:szCs w:val="24"/>
        </w:rPr>
        <w:t>ООП СОО включает три раздела: целевой, содержательный, организационный</w:t>
      </w:r>
      <w:r w:rsidRPr="00C90D7F">
        <w:rPr>
          <w:rFonts w:ascii="Times New Roman" w:eastAsia="SchoolBookSanPin" w:hAnsi="Times New Roman" w:cs="Times New Roman"/>
          <w:sz w:val="24"/>
          <w:szCs w:val="24"/>
          <w:vertAlign w:val="superscript"/>
        </w:rPr>
        <w:footnoteReference w:id="1"/>
      </w:r>
      <w:r w:rsidRPr="00C90D7F">
        <w:rPr>
          <w:rFonts w:ascii="Times New Roman" w:eastAsia="SchoolBookSanPin" w:hAnsi="Times New Roman" w:cs="Times New Roman"/>
          <w:sz w:val="24"/>
          <w:szCs w:val="24"/>
        </w:rPr>
        <w:t>.</w:t>
      </w:r>
      <w:r w:rsidRPr="00C90D7F">
        <w:rPr>
          <w:rFonts w:ascii="Times New Roman" w:eastAsia="SchoolBookSanPin" w:hAnsi="Times New Roman" w:cs="Times New Roman"/>
          <w:sz w:val="24"/>
          <w:szCs w:val="24"/>
        </w:rPr>
        <w:br/>
      </w:r>
      <w:r w:rsidRPr="00C90D7F">
        <w:rPr>
          <w:rFonts w:ascii="Times New Roman" w:eastAsia="Calibri" w:hAnsi="Times New Roman" w:cs="Times New Roman"/>
          <w:sz w:val="24"/>
          <w:szCs w:val="24"/>
        </w:rPr>
        <w:t xml:space="preserve">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 </w:t>
      </w:r>
    </w:p>
    <w:p w:rsidR="00C90D7F" w:rsidRPr="00C90D7F" w:rsidRDefault="00C90D7F" w:rsidP="00C90D7F">
      <w:pPr>
        <w:widowControl w:val="0"/>
        <w:spacing w:after="0" w:line="276" w:lineRule="auto"/>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p>
    <w:p w:rsidR="00C90D7F" w:rsidRPr="00C90D7F" w:rsidRDefault="00C90D7F" w:rsidP="00C90D7F">
      <w:pPr>
        <w:widowControl w:val="0"/>
        <w:spacing w:after="0" w:line="276" w:lineRule="auto"/>
        <w:jc w:val="both"/>
        <w:rPr>
          <w:rFonts w:ascii="Times New Roman" w:eastAsia="SchoolBookSanPin" w:hAnsi="Times New Roman" w:cs="Times New Roman"/>
          <w:b/>
          <w:sz w:val="24"/>
          <w:szCs w:val="24"/>
        </w:rPr>
      </w:pPr>
    </w:p>
    <w:p w:rsidR="00C90D7F" w:rsidRPr="00C90D7F" w:rsidRDefault="00C90D7F" w:rsidP="00C90D7F">
      <w:pPr>
        <w:widowControl w:val="0"/>
        <w:spacing w:after="0" w:line="276" w:lineRule="auto"/>
        <w:jc w:val="both"/>
        <w:rPr>
          <w:rFonts w:ascii="Times New Roman" w:eastAsia="SchoolBookSanPin" w:hAnsi="Times New Roman" w:cs="Times New Roman"/>
          <w:sz w:val="24"/>
          <w:szCs w:val="24"/>
          <w:u w:val="single"/>
        </w:rPr>
      </w:pPr>
      <w:r w:rsidRPr="00C90D7F">
        <w:rPr>
          <w:rFonts w:ascii="Times New Roman" w:eastAsia="SchoolBookSanPin" w:hAnsi="Times New Roman" w:cs="Times New Roman"/>
          <w:b/>
          <w:sz w:val="24"/>
          <w:szCs w:val="24"/>
        </w:rPr>
        <w:t xml:space="preserve">1.1.1 ЦЕЛИ РЕАЛИЗАЦИИ ПРОГРАММЫ СОО </w:t>
      </w:r>
      <w:r w:rsidRPr="00C90D7F">
        <w:rPr>
          <w:rFonts w:ascii="Times New Roman" w:eastAsia="SchoolBookSanPin" w:hAnsi="Times New Roman" w:cs="Times New Roman"/>
          <w:b/>
          <w:sz w:val="24"/>
          <w:szCs w:val="24"/>
        </w:rPr>
        <w:br/>
      </w:r>
      <w:r w:rsidRPr="00C90D7F">
        <w:rPr>
          <w:rFonts w:ascii="Times New Roman" w:eastAsia="SchoolBookSanPin" w:hAnsi="Times New Roman" w:cs="Times New Roman"/>
          <w:sz w:val="24"/>
          <w:szCs w:val="24"/>
        </w:rPr>
        <w:t> </w:t>
      </w:r>
      <w:r w:rsidRPr="00C90D7F">
        <w:rPr>
          <w:rFonts w:ascii="Times New Roman" w:eastAsia="SchoolBookSanPin" w:hAnsi="Times New Roman" w:cs="Times New Roman"/>
          <w:bCs/>
          <w:sz w:val="24"/>
          <w:szCs w:val="24"/>
          <w:u w:val="single"/>
        </w:rPr>
        <w:t>Целями</w:t>
      </w:r>
      <w:r w:rsidRPr="00C90D7F">
        <w:rPr>
          <w:rFonts w:ascii="Times New Roman" w:eastAsia="SchoolBookSanPin" w:hAnsi="Times New Roman" w:cs="Times New Roman"/>
          <w:sz w:val="24"/>
          <w:szCs w:val="24"/>
          <w:u w:val="single"/>
        </w:rPr>
        <w:t xml:space="preserve"> реализации ООП СОО являются: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формирование российской гражданской идентичности обучающихся;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C90D7F">
        <w:rPr>
          <w:rFonts w:ascii="Times New Roman" w:eastAsia="SchoolBookSanPin" w:hAnsi="Times New Roman" w:cs="Times New Roman"/>
          <w:sz w:val="24"/>
          <w:szCs w:val="24"/>
        </w:rPr>
        <w:br/>
        <w:t>и гражданского становления;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 Достижение поставленных целей реализации ООП СОО предусматривает решение </w:t>
      </w:r>
      <w:r w:rsidRPr="00C90D7F">
        <w:rPr>
          <w:rFonts w:ascii="Times New Roman" w:eastAsia="SchoolBookSanPin" w:hAnsi="Times New Roman" w:cs="Times New Roman"/>
          <w:sz w:val="24"/>
          <w:szCs w:val="24"/>
          <w:u w:val="single"/>
        </w:rPr>
        <w:t xml:space="preserve">следующих основных задач: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обеспечение доступности получения качественного среднего общего образования;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C90D7F">
        <w:rPr>
          <w:rFonts w:ascii="Times New Roman" w:eastAsia="SchoolBookSanPin" w:hAnsi="Times New Roman" w:cs="Times New Roman"/>
          <w:sz w:val="24"/>
          <w:szCs w:val="24"/>
        </w:rPr>
        <w:br/>
        <w:t>их безопасности.</w:t>
      </w:r>
      <w:r w:rsidRPr="00C90D7F">
        <w:rPr>
          <w:rFonts w:ascii="Times New Roman" w:eastAsia="SchoolBookSanPin" w:hAnsi="Times New Roman" w:cs="Times New Roman"/>
          <w:sz w:val="24"/>
          <w:szCs w:val="24"/>
        </w:rPr>
        <w:br/>
      </w:r>
    </w:p>
    <w:p w:rsidR="00C90D7F" w:rsidRPr="00C90D7F" w:rsidRDefault="00C90D7F" w:rsidP="00C90D7F">
      <w:pPr>
        <w:widowControl w:val="0"/>
        <w:spacing w:after="0" w:line="276" w:lineRule="auto"/>
        <w:ind w:firstLine="709"/>
        <w:jc w:val="both"/>
        <w:rPr>
          <w:rFonts w:ascii="Times New Roman" w:eastAsia="SchoolBookSanPin" w:hAnsi="Times New Roman" w:cs="Times New Roman"/>
          <w:b/>
          <w:sz w:val="24"/>
          <w:szCs w:val="24"/>
        </w:rPr>
      </w:pPr>
      <w:r w:rsidRPr="00C90D7F">
        <w:rPr>
          <w:rFonts w:ascii="Times New Roman" w:eastAsia="SchoolBookSanPin" w:hAnsi="Times New Roman" w:cs="Times New Roman"/>
          <w:b/>
          <w:sz w:val="24"/>
          <w:szCs w:val="24"/>
        </w:rPr>
        <w:t xml:space="preserve">1.1.2 Принципы формирования ООП СОО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u w:val="single"/>
        </w:rPr>
      </w:pPr>
      <w:r w:rsidRPr="00C90D7F">
        <w:rPr>
          <w:rFonts w:ascii="Times New Roman" w:eastAsia="SchoolBookSanPin" w:hAnsi="Times New Roman" w:cs="Times New Roman"/>
          <w:sz w:val="24"/>
          <w:szCs w:val="24"/>
        </w:rPr>
        <w:t xml:space="preserve">ООП СОО </w:t>
      </w:r>
      <w:r w:rsidRPr="00C90D7F">
        <w:rPr>
          <w:rFonts w:ascii="Times New Roman" w:eastAsia="SchoolBookSanPin" w:hAnsi="Times New Roman" w:cs="Times New Roman"/>
          <w:sz w:val="24"/>
          <w:szCs w:val="24"/>
          <w:u w:val="single"/>
        </w:rPr>
        <w:t xml:space="preserve">учитывает следующие </w:t>
      </w:r>
      <w:r w:rsidRPr="00C90D7F">
        <w:rPr>
          <w:rFonts w:ascii="Times New Roman" w:eastAsia="SchoolBookSanPin" w:hAnsi="Times New Roman" w:cs="Times New Roman"/>
          <w:bCs/>
          <w:sz w:val="24"/>
          <w:szCs w:val="24"/>
          <w:u w:val="single"/>
        </w:rPr>
        <w:t>принципы</w:t>
      </w:r>
      <w:r w:rsidRPr="00C90D7F">
        <w:rPr>
          <w:rFonts w:ascii="Times New Roman" w:eastAsia="SchoolBookSanPin" w:hAnsi="Times New Roman" w:cs="Times New Roman"/>
          <w:sz w:val="24"/>
          <w:szCs w:val="24"/>
          <w:u w:val="single"/>
        </w:rPr>
        <w:t>:</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принцип учёта ФГОС СОО: ООП СОО базируется на требованиях, предъявляемых ФГОС СОО к целям, содержанию, планируемым результатам </w:t>
      </w:r>
      <w:r w:rsidRPr="00C90D7F">
        <w:rPr>
          <w:rFonts w:ascii="Times New Roman" w:eastAsia="SchoolBookSanPin" w:hAnsi="Times New Roman" w:cs="Times New Roman"/>
          <w:sz w:val="24"/>
          <w:szCs w:val="24"/>
        </w:rPr>
        <w:br/>
        <w:t xml:space="preserve">и условиям обучения на уровне среднего общего образования;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C90D7F">
        <w:rPr>
          <w:rFonts w:ascii="Times New Roman" w:eastAsia="SchoolBookSanPin" w:hAnsi="Times New Roman" w:cs="Times New Roman"/>
          <w:sz w:val="24"/>
          <w:szCs w:val="24"/>
        </w:rPr>
        <w:br/>
        <w:t xml:space="preserve">и отражает механизмы реализации данного принципа в учебных планах, планах внеурочной деятельности;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C90D7F">
        <w:rPr>
          <w:rFonts w:ascii="Times New Roman" w:eastAsia="SchoolBookSanPin" w:hAnsi="Times New Roman" w:cs="Times New Roman"/>
          <w:sz w:val="24"/>
          <w:szCs w:val="24"/>
        </w:rPr>
        <w:br/>
        <w:t>и самоконтроль);</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C90D7F">
        <w:rPr>
          <w:rFonts w:ascii="Times New Roman" w:eastAsia="SchoolBookSanPin" w:hAnsi="Times New Roman" w:cs="Times New Roman"/>
          <w:sz w:val="24"/>
          <w:szCs w:val="24"/>
        </w:rPr>
        <w:br/>
        <w:t>с учетом мнения родителей (законных представителей) обучающегося;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системно-деятельностный подход, предполагающий ориентацию </w:t>
      </w:r>
      <w:r w:rsidRPr="00C90D7F">
        <w:rPr>
          <w:rFonts w:ascii="Times New Roman" w:eastAsia="SchoolBookSanPin" w:hAnsi="Times New Roman" w:cs="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C90D7F">
        <w:rPr>
          <w:rFonts w:ascii="Times New Roman" w:eastAsia="SchoolBookSanPin" w:hAnsi="Times New Roman" w:cs="Times New Roman"/>
          <w:sz w:val="24"/>
          <w:szCs w:val="24"/>
        </w:rPr>
        <w:br/>
        <w:t xml:space="preserve">и освоения мира личности, формирование его готовности к саморазвитию </w:t>
      </w:r>
      <w:r w:rsidRPr="00C90D7F">
        <w:rPr>
          <w:rFonts w:ascii="Times New Roman" w:eastAsia="SchoolBookSanPin" w:hAnsi="Times New Roman" w:cs="Times New Roman"/>
          <w:sz w:val="24"/>
          <w:szCs w:val="24"/>
        </w:rPr>
        <w:br/>
        <w:t>и непрерывному образованию;</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принцип учета индивидуальных возрастных, психологических </w:t>
      </w:r>
      <w:r w:rsidRPr="00C90D7F">
        <w:rPr>
          <w:rFonts w:ascii="Times New Roman" w:eastAsia="SchoolBookSanPin" w:hAnsi="Times New Roman" w:cs="Times New Roman"/>
          <w:sz w:val="24"/>
          <w:szCs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C90D7F">
        <w:rPr>
          <w:rFonts w:ascii="Times New Roman" w:eastAsia="SchoolBookSanPin" w:hAnsi="Times New Roman" w:cs="Times New Roman"/>
          <w:sz w:val="24"/>
          <w:szCs w:val="24"/>
        </w:rPr>
        <w:br/>
        <w:t>их достижения;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принцип интеграции обучения и воспитания: ООП СОО предусматривает связь урочной и внеурочной деятельности,</w:t>
      </w:r>
      <w:r w:rsidRPr="00C90D7F">
        <w:rPr>
          <w:rFonts w:ascii="Calibri" w:eastAsia="Calibri" w:hAnsi="Calibri" w:cs="Times New Roman"/>
          <w:sz w:val="24"/>
          <w:szCs w:val="24"/>
        </w:rPr>
        <w:t xml:space="preserve"> </w:t>
      </w:r>
      <w:r w:rsidRPr="00C90D7F">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принцип </w:t>
      </w:r>
      <w:proofErr w:type="spellStart"/>
      <w:r w:rsidRPr="00C90D7F">
        <w:rPr>
          <w:rFonts w:ascii="Times New Roman" w:eastAsia="SchoolBookSanPin" w:hAnsi="Times New Roman" w:cs="Times New Roman"/>
          <w:sz w:val="24"/>
          <w:szCs w:val="24"/>
        </w:rPr>
        <w:t>здоровьесбережения</w:t>
      </w:r>
      <w:proofErr w:type="spellEnd"/>
      <w:r w:rsidRPr="00C90D7F">
        <w:rPr>
          <w:rFonts w:ascii="Times New Roman" w:eastAsia="SchoolBookSanPin" w:hAnsi="Times New Roman" w:cs="Times New Roman"/>
          <w:sz w:val="24"/>
          <w:szCs w:val="24"/>
        </w:rPr>
        <w:t xml:space="preserve">: при организации образовательной деятельности </w:t>
      </w:r>
      <w:r w:rsidRPr="00C90D7F">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C90D7F">
        <w:rPr>
          <w:rFonts w:ascii="Times New Roman" w:eastAsia="SchoolBookSanPin" w:hAnsi="Times New Roman" w:cs="Times New Roman"/>
          <w:sz w:val="24"/>
          <w:szCs w:val="24"/>
        </w:rPr>
        <w:t>здоровьесберегающих</w:t>
      </w:r>
      <w:proofErr w:type="spellEnd"/>
      <w:r w:rsidRPr="00C90D7F">
        <w:rPr>
          <w:rFonts w:ascii="Times New Roman" w:eastAsia="SchoolBookSanPin" w:hAnsi="Times New Roman" w:cs="Times New Roman"/>
          <w:sz w:val="24"/>
          <w:szCs w:val="24"/>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C90D7F">
        <w:rPr>
          <w:rFonts w:ascii="Times New Roman" w:eastAsia="SchoolBookSanPin" w:hAnsi="Times New Roman" w:cs="Times New Roman"/>
          <w:sz w:val="24"/>
          <w:szCs w:val="24"/>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C90D7F">
        <w:rPr>
          <w:rFonts w:ascii="Times New Roman" w:eastAsia="SchoolBookSanPin" w:hAnsi="Times New Roman" w:cs="Times New Roman"/>
          <w:sz w:val="24"/>
          <w:szCs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C90D7F">
        <w:rPr>
          <w:rFonts w:ascii="Times New Roman" w:eastAsia="SchoolBookSanPin" w:hAnsi="Times New Roman" w:cs="Times New Roman"/>
          <w:sz w:val="24"/>
          <w:szCs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C90D7F">
        <w:rPr>
          <w:rFonts w:ascii="Times New Roman" w:eastAsia="SchoolBookSanPin" w:hAnsi="Times New Roman" w:cs="Times New Roman"/>
          <w:sz w:val="24"/>
          <w:szCs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C90D7F">
        <w:rPr>
          <w:rFonts w:ascii="Times New Roman" w:eastAsia="SchoolBookSanPin" w:hAnsi="Times New Roman" w:cs="Times New Roman"/>
          <w:sz w:val="24"/>
          <w:szCs w:val="24"/>
        </w:rPr>
        <w:br/>
        <w:t xml:space="preserve">с требованиями к организации образовательного процесса к учебной нагрузке </w:t>
      </w:r>
      <w:r w:rsidRPr="00C90D7F">
        <w:rPr>
          <w:rFonts w:ascii="Times New Roman" w:eastAsia="SchoolBookSanPin" w:hAnsi="Times New Roman" w:cs="Times New Roman"/>
          <w:sz w:val="24"/>
          <w:szCs w:val="24"/>
        </w:rPr>
        <w:br/>
        <w:t>при 5-дневной (или 6-дневной) учебной неделе, предусмотренными Гигиеническими нормативами и Санитарно-эпидемиологическими требованиями.</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C90D7F">
        <w:rPr>
          <w:rFonts w:ascii="Times New Roman" w:eastAsia="Calibri" w:hAnsi="Times New Roman" w:cs="Times New Roman"/>
          <w:sz w:val="24"/>
          <w:szCs w:val="24"/>
          <w:vertAlign w:val="superscript"/>
        </w:rPr>
        <w:footnoteReference w:id="2"/>
      </w:r>
      <w:r w:rsidRPr="00C90D7F">
        <w:rPr>
          <w:rFonts w:ascii="Times New Roman" w:eastAsia="Calibri" w:hAnsi="Times New Roman" w:cs="Times New Roman"/>
          <w:sz w:val="24"/>
          <w:szCs w:val="24"/>
        </w:rPr>
        <w:t>.</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b/>
          <w:sz w:val="24"/>
          <w:szCs w:val="24"/>
        </w:rPr>
      </w:pP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
          <w:sz w:val="24"/>
          <w:szCs w:val="24"/>
        </w:rPr>
        <w:t>1.1.3 Общая характеристика ООП СОО</w:t>
      </w:r>
      <w:r w:rsidRPr="00C90D7F">
        <w:rPr>
          <w:rFonts w:ascii="Times New Roman" w:eastAsia="SchoolBookSanPin" w:hAnsi="Times New Roman" w:cs="Times New Roman"/>
          <w:sz w:val="24"/>
          <w:szCs w:val="24"/>
        </w:rPr>
        <w:br/>
        <w:t> ООП СОО включает три раздела: целевой, содержательный, организационный</w:t>
      </w:r>
      <w:r w:rsidRPr="00C90D7F">
        <w:rPr>
          <w:rFonts w:ascii="Calibri" w:eastAsia="Calibri" w:hAnsi="Calibri" w:cs="Times New Roman"/>
          <w:sz w:val="24"/>
          <w:szCs w:val="24"/>
          <w:vertAlign w:val="superscript"/>
          <w:lang w:val="en-US"/>
        </w:rPr>
        <w:footnoteReference w:id="3"/>
      </w:r>
      <w:r w:rsidRPr="00C90D7F">
        <w:rPr>
          <w:rFonts w:ascii="Times New Roman" w:eastAsia="SchoolBookSanPin" w:hAnsi="Times New Roman" w:cs="Times New Roman"/>
          <w:sz w:val="24"/>
          <w:szCs w:val="24"/>
        </w:rPr>
        <w:t>.</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C90D7F">
        <w:rPr>
          <w:rFonts w:ascii="Calibri" w:eastAsia="Calibri" w:hAnsi="Calibri" w:cs="Times New Roman"/>
          <w:sz w:val="24"/>
          <w:szCs w:val="24"/>
          <w:vertAlign w:val="superscript"/>
          <w:lang w:val="en-US"/>
        </w:rPr>
        <w:footnoteReference w:id="4"/>
      </w:r>
      <w:r w:rsidRPr="00C90D7F">
        <w:rPr>
          <w:rFonts w:ascii="Times New Roman" w:eastAsia="SchoolBookSanPin" w:hAnsi="Times New Roman" w:cs="Times New Roman"/>
          <w:sz w:val="24"/>
          <w:szCs w:val="24"/>
        </w:rPr>
        <w:t>.</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Целевой раздел ООП СОО включает:</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пояснительную записку;</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планируемые результаты освоения обучающимися ООП СОО;</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систему оценки достижения планируемых результатов освоения СОП СОО.</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рабочие программы учебных предметов;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программу формирования универсальных учебных действий у обучающихся;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рабочую программу воспитания.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Рабочие программы учебных предметов обеспечивают достижение планируемых результатов освоения ООП СОО и разработаны </w:t>
      </w:r>
      <w:r w:rsidRPr="00C90D7F">
        <w:rPr>
          <w:rFonts w:ascii="Times New Roman" w:eastAsia="SchoolBookSanPin" w:hAnsi="Times New Roman" w:cs="Times New Roman"/>
          <w:sz w:val="24"/>
          <w:szCs w:val="24"/>
        </w:rPr>
        <w:br/>
        <w:t>на основе требований ФГОС СОО к результатам освоения программы среднего общего образования.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Программа формирования универсальных учебных действий </w:t>
      </w:r>
      <w:r w:rsidRPr="00C90D7F">
        <w:rPr>
          <w:rFonts w:ascii="Times New Roman" w:eastAsia="SchoolBookSanPin" w:hAnsi="Times New Roman" w:cs="Times New Roman"/>
          <w:sz w:val="24"/>
          <w:szCs w:val="24"/>
        </w:rPr>
        <w:br/>
        <w:t>у обучающихся содержит:</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Рабочая программа воспитания направлена на развитие личности обучающихся, в том числе укрепление психического здоровья </w:t>
      </w:r>
      <w:r w:rsidRPr="00C90D7F">
        <w:rPr>
          <w:rFonts w:ascii="Times New Roman" w:eastAsia="SchoolBookSanPin" w:hAnsi="Times New Roman" w:cs="Times New Roman"/>
          <w:sz w:val="24"/>
          <w:szCs w:val="24"/>
        </w:rPr>
        <w:br/>
        <w:t>и физическое воспитание, достижение ими результатов освоения программы среднего общего образования.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90D7F">
        <w:rPr>
          <w:rFonts w:ascii="Calibri" w:eastAsia="Calibri" w:hAnsi="Calibri" w:cs="Times New Roman"/>
          <w:sz w:val="24"/>
          <w:szCs w:val="24"/>
          <w:vertAlign w:val="superscript"/>
          <w:lang w:val="en-US"/>
        </w:rPr>
        <w:footnoteReference w:id="5"/>
      </w:r>
      <w:r w:rsidRPr="00C90D7F">
        <w:rPr>
          <w:rFonts w:ascii="Times New Roman" w:eastAsia="SchoolBookSanPin" w:hAnsi="Times New Roman" w:cs="Times New Roman"/>
          <w:sz w:val="24"/>
          <w:szCs w:val="24"/>
        </w:rPr>
        <w:t>.</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C90D7F">
        <w:rPr>
          <w:rFonts w:ascii="Times New Roman" w:eastAsia="SchoolBookSanPin" w:hAnsi="Times New Roman" w:cs="Times New Roman"/>
          <w:sz w:val="24"/>
          <w:szCs w:val="24"/>
        </w:rPr>
        <w:br/>
        <w:t xml:space="preserve">от поколения к поколению, лежащим в основе общероссийской идентичности </w:t>
      </w:r>
      <w:r w:rsidRPr="00C90D7F">
        <w:rPr>
          <w:rFonts w:ascii="Times New Roman" w:eastAsia="SchoolBookSanPin" w:hAnsi="Times New Roman" w:cs="Times New Roman"/>
          <w:sz w:val="24"/>
          <w:szCs w:val="24"/>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учебный план;</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план внеурочной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календарный учебный график;</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календарный план воспитательной работы.</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C90D7F">
        <w:rPr>
          <w:rFonts w:ascii="Times New Roman" w:eastAsia="SchoolBookSanPin" w:hAnsi="Times New Roman" w:cs="Times New Roman"/>
          <w:sz w:val="24"/>
          <w:szCs w:val="24"/>
        </w:rPr>
        <w:br/>
      </w:r>
      <w:r w:rsidRPr="00C90D7F">
        <w:rPr>
          <w:rFonts w:ascii="Times New Roman" w:eastAsia="SchoolBookSanPin" w:hAnsi="Times New Roman" w:cs="Times New Roman"/>
          <w:sz w:val="24"/>
          <w:szCs w:val="24"/>
        </w:rPr>
        <w:br/>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p>
    <w:p w:rsidR="00C90D7F" w:rsidRPr="00C90D7F" w:rsidRDefault="00C90D7F" w:rsidP="00C90D7F">
      <w:pPr>
        <w:widowControl w:val="0"/>
        <w:spacing w:after="0" w:line="276" w:lineRule="auto"/>
        <w:ind w:firstLine="709"/>
        <w:jc w:val="both"/>
        <w:rPr>
          <w:rFonts w:ascii="Times New Roman" w:eastAsia="SchoolBookSanPin" w:hAnsi="Times New Roman" w:cs="Times New Roman"/>
          <w:b/>
          <w:sz w:val="24"/>
          <w:szCs w:val="24"/>
        </w:rPr>
      </w:pPr>
      <w:r w:rsidRPr="00C90D7F">
        <w:rPr>
          <w:rFonts w:ascii="Times New Roman" w:eastAsia="SchoolBookSanPin" w:hAnsi="Times New Roman" w:cs="Times New Roman"/>
          <w:b/>
          <w:sz w:val="24"/>
          <w:szCs w:val="24"/>
        </w:rPr>
        <w:t xml:space="preserve">1.2   </w:t>
      </w:r>
      <w:r w:rsidRPr="00C90D7F">
        <w:rPr>
          <w:rFonts w:ascii="Times New Roman" w:eastAsia="Calibri" w:hAnsi="Times New Roman" w:cs="Times New Roman"/>
          <w:b/>
          <w:sz w:val="24"/>
          <w:szCs w:val="24"/>
        </w:rPr>
        <w:t>ПЛАНИРУЕМЫЕ РЕЗУЛЬТАТЫ ОСВОЕНИЯ ОБУЧАЮЩИМИСЯ ПРОГРАММЫ СОО</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Планируемые результаты освоения ООП СОО.</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u w:val="single"/>
        </w:rPr>
        <w:t>Требования к личностным результатам</w:t>
      </w:r>
      <w:r w:rsidRPr="00C90D7F">
        <w:rPr>
          <w:rFonts w:ascii="Times New Roman" w:eastAsia="SchoolBookSanPin" w:hAnsi="Times New Roman" w:cs="Times New Roman"/>
          <w:sz w:val="24"/>
          <w:szCs w:val="24"/>
        </w:rPr>
        <w:t xml:space="preserve"> освоения обучающимися </w:t>
      </w:r>
      <w:r w:rsidRPr="00C90D7F">
        <w:rPr>
          <w:rFonts w:ascii="Times New Roman" w:eastAsia="SchoolBookSanPin" w:hAnsi="Times New Roman" w:cs="Times New Roman"/>
          <w:sz w:val="24"/>
          <w:szCs w:val="24"/>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C90D7F">
        <w:rPr>
          <w:rFonts w:ascii="Times New Roman" w:eastAsia="SchoolBookSanPin" w:hAnsi="Times New Roman" w:cs="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w:t>
      </w:r>
      <w:r w:rsidRPr="00C90D7F">
        <w:rPr>
          <w:rFonts w:ascii="Times New Roman" w:eastAsia="SchoolBookSanPin" w:hAnsi="Times New Roman" w:cs="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C90D7F">
        <w:rPr>
          <w:rFonts w:ascii="Times New Roman" w:eastAsia="SchoolBookSanPin" w:hAnsi="Times New Roman" w:cs="Times New Roman"/>
          <w:sz w:val="24"/>
          <w:szCs w:val="24"/>
        </w:rPr>
        <w:br/>
        <w:t xml:space="preserve">и способствуют процессам самопознания, самовоспитания </w:t>
      </w:r>
      <w:r w:rsidRPr="00C90D7F">
        <w:rPr>
          <w:rFonts w:ascii="Times New Roman" w:eastAsia="SchoolBookSanPin" w:hAnsi="Times New Roman" w:cs="Times New Roman"/>
          <w:sz w:val="24"/>
          <w:szCs w:val="24"/>
        </w:rPr>
        <w:br/>
        <w:t>и саморазвития, формирования внутренней позиции личности.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sidRPr="00C90D7F">
        <w:rPr>
          <w:rFonts w:ascii="Times New Roman" w:eastAsia="SchoolBookSanPin" w:hAnsi="Times New Roman" w:cs="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u w:val="single"/>
        </w:rPr>
      </w:pPr>
      <w:r w:rsidRPr="00C90D7F">
        <w:rPr>
          <w:rFonts w:ascii="Times New Roman" w:eastAsia="SchoolBookSanPin" w:hAnsi="Times New Roman" w:cs="Times New Roman"/>
          <w:sz w:val="24"/>
          <w:szCs w:val="24"/>
          <w:u w:val="single"/>
        </w:rPr>
        <w:t>Метапредметные результаты включают:</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освоение обучающимися межпредметных понятий (используются </w:t>
      </w:r>
      <w:r w:rsidRPr="00C90D7F">
        <w:rPr>
          <w:rFonts w:ascii="Times New Roman" w:eastAsia="SchoolBookSanPin" w:hAnsi="Times New Roman" w:cs="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Метапредметные результаты сгруппированы по трем направлениям </w:t>
      </w:r>
      <w:r w:rsidRPr="00C90D7F">
        <w:rPr>
          <w:rFonts w:ascii="Times New Roman" w:eastAsia="SchoolBookSanPin" w:hAnsi="Times New Roman" w:cs="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познавательными универсальными учебными действиями;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коммуникативными универсальными учебными действиями;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регулятивными универсальными учебными действиями.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5. Предметные результаты включают: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C90D7F">
        <w:rPr>
          <w:rFonts w:ascii="Times New Roman" w:eastAsia="SchoolBookSanPin" w:hAnsi="Times New Roman" w:cs="Times New Roman"/>
          <w:sz w:val="24"/>
          <w:szCs w:val="24"/>
        </w:rPr>
        <w:br/>
        <w:t>при создании учебных и социальных проектов.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Требования к предметным результатам:</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и защиты Родины», «Труд (технология)» </w:t>
      </w:r>
      <w:r w:rsidRPr="00C90D7F">
        <w:rPr>
          <w:rFonts w:ascii="Times New Roman" w:eastAsia="SchoolBookSanPin" w:hAnsi="Times New Roman" w:cs="Times New Roman"/>
          <w:sz w:val="24"/>
          <w:szCs w:val="24"/>
        </w:rPr>
        <w:br/>
        <w:t>и др. предметам учебного плана;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C90D7F">
        <w:rPr>
          <w:rFonts w:ascii="Times New Roman" w:eastAsia="SchoolBookSanPin" w:hAnsi="Times New Roman" w:cs="Times New Roman"/>
          <w:sz w:val="24"/>
          <w:szCs w:val="24"/>
        </w:rPr>
        <w:br/>
        <w:t>и мира в целом, современного состояния науки.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Предметные результаты освоения ООП СОО устанавливаются для учебных предметов на базовом и углубленном уровнях.</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Предметные результаты освоения ООП СОО для учебных предметов </w:t>
      </w:r>
      <w:r w:rsidRPr="00C90D7F">
        <w:rPr>
          <w:rFonts w:ascii="Times New Roman" w:eastAsia="SchoolBookSanPin" w:hAnsi="Times New Roman" w:cs="Times New Roman"/>
          <w:sz w:val="24"/>
          <w:szCs w:val="24"/>
        </w:rPr>
        <w:br/>
        <w:t xml:space="preserve">на базовом уровне ориентированы на обеспечение общеобразовательной </w:t>
      </w:r>
      <w:r w:rsidRPr="00C90D7F">
        <w:rPr>
          <w:rFonts w:ascii="Times New Roman" w:eastAsia="SchoolBookSanPin" w:hAnsi="Times New Roman" w:cs="Times New Roman"/>
          <w:sz w:val="24"/>
          <w:szCs w:val="24"/>
        </w:rPr>
        <w:br/>
        <w:t>и общекультурной подготовки.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Предметные результаты освоения ООП СОО для учебных предметов </w:t>
      </w:r>
      <w:r w:rsidRPr="00C90D7F">
        <w:rPr>
          <w:rFonts w:ascii="Times New Roman" w:eastAsia="SchoolBookSanPin" w:hAnsi="Times New Roman" w:cs="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b/>
          <w:sz w:val="24"/>
          <w:szCs w:val="24"/>
        </w:rPr>
      </w:pPr>
      <w:r w:rsidRPr="00C90D7F">
        <w:rPr>
          <w:rFonts w:ascii="Times New Roman" w:eastAsia="SchoolBookSanPin" w:hAnsi="Times New Roman" w:cs="Times New Roman"/>
          <w:sz w:val="24"/>
          <w:szCs w:val="24"/>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sidRPr="00C90D7F">
        <w:rPr>
          <w:rFonts w:ascii="Times New Roman" w:eastAsia="SchoolBookSanPin" w:hAnsi="Times New Roman" w:cs="Times New Roman"/>
          <w:sz w:val="24"/>
          <w:szCs w:val="24"/>
        </w:rPr>
        <w:br/>
      </w:r>
      <w:r w:rsidRPr="00C90D7F">
        <w:rPr>
          <w:rFonts w:ascii="Times New Roman" w:eastAsia="SchoolBookSanPin" w:hAnsi="Times New Roman" w:cs="Times New Roman"/>
          <w:sz w:val="24"/>
          <w:szCs w:val="24"/>
        </w:rPr>
        <w:br/>
      </w:r>
      <w:r w:rsidRPr="00C90D7F">
        <w:rPr>
          <w:rFonts w:ascii="Times New Roman" w:eastAsia="SchoolBookSanPin" w:hAnsi="Times New Roman" w:cs="Times New Roman"/>
          <w:b/>
          <w:sz w:val="24"/>
          <w:szCs w:val="24"/>
        </w:rPr>
        <w:t>1.3</w:t>
      </w:r>
      <w:r w:rsidRPr="00C90D7F">
        <w:rPr>
          <w:rFonts w:ascii="Times New Roman" w:eastAsia="SchoolBookSanPin" w:hAnsi="Times New Roman" w:cs="Times New Roman"/>
          <w:sz w:val="24"/>
          <w:szCs w:val="24"/>
        </w:rPr>
        <w:t> </w:t>
      </w:r>
      <w:r w:rsidRPr="00C90D7F">
        <w:rPr>
          <w:rFonts w:ascii="Times New Roman" w:eastAsia="SchoolBookSanPin" w:hAnsi="Times New Roman" w:cs="Times New Roman"/>
          <w:b/>
          <w:sz w:val="24"/>
          <w:szCs w:val="24"/>
        </w:rPr>
        <w:t>СИСТЕМА ОЦЕНКИ ДОСТИЖЕНИЯ ПЛАНИРУЕМЫХ РЕЗУЛЬТАТОВ ОСВОЕНИЯ ФОП СОО.</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b/>
          <w:sz w:val="24"/>
          <w:szCs w:val="24"/>
        </w:rPr>
      </w:pPr>
      <w:r w:rsidRPr="00C90D7F">
        <w:rPr>
          <w:rFonts w:ascii="Times New Roman" w:eastAsia="SchoolBookSanPin" w:hAnsi="Times New Roman" w:cs="Times New Roman"/>
          <w:b/>
          <w:sz w:val="24"/>
          <w:szCs w:val="24"/>
        </w:rPr>
        <w:t>1.3.1 Общие положения.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90D7F">
        <w:rPr>
          <w:rFonts w:ascii="Times New Roman" w:eastAsia="SchoolBookSanPin" w:hAnsi="Times New Roman" w:cs="Times New Roman"/>
          <w:bCs/>
          <w:sz w:val="24"/>
          <w:szCs w:val="24"/>
        </w:rPr>
        <w:t xml:space="preserve">функциями </w:t>
      </w:r>
      <w:r w:rsidRPr="00C90D7F">
        <w:rPr>
          <w:rFonts w:ascii="Times New Roman" w:eastAsia="SchoolBookSanPin" w:hAnsi="Times New Roman" w:cs="Times New Roman"/>
          <w:sz w:val="24"/>
          <w:szCs w:val="24"/>
        </w:rPr>
        <w:t xml:space="preserve">являются: </w:t>
      </w:r>
      <w:r w:rsidRPr="00C90D7F">
        <w:rPr>
          <w:rFonts w:ascii="Times New Roman" w:eastAsia="SchoolBookSanPin" w:hAnsi="Times New Roman" w:cs="Times New Roman"/>
          <w:bCs/>
          <w:sz w:val="24"/>
          <w:szCs w:val="24"/>
        </w:rPr>
        <w:t xml:space="preserve">ориентация образовательного процесса </w:t>
      </w:r>
      <w:r w:rsidRPr="00C90D7F">
        <w:rPr>
          <w:rFonts w:ascii="Times New Roman" w:eastAsia="SchoolBookSanPin" w:hAnsi="Times New Roman" w:cs="Times New Roman"/>
          <w:sz w:val="24"/>
          <w:szCs w:val="24"/>
        </w:rPr>
        <w:t xml:space="preserve">на достижение планируемых результатов освоения СОП СОО </w:t>
      </w:r>
      <w:r w:rsidRPr="00C90D7F">
        <w:rPr>
          <w:rFonts w:ascii="Times New Roman" w:eastAsia="SchoolBookSanPin" w:hAnsi="Times New Roman" w:cs="Times New Roman"/>
          <w:sz w:val="24"/>
          <w:szCs w:val="24"/>
        </w:rPr>
        <w:br/>
        <w:t xml:space="preserve">и обеспечение эффективной </w:t>
      </w:r>
      <w:r w:rsidRPr="00C90D7F">
        <w:rPr>
          <w:rFonts w:ascii="Times New Roman" w:eastAsia="SchoolBookSanPin" w:hAnsi="Times New Roman" w:cs="Times New Roman"/>
          <w:bCs/>
          <w:sz w:val="24"/>
          <w:szCs w:val="24"/>
        </w:rPr>
        <w:t>обратной связи</w:t>
      </w:r>
      <w:r w:rsidRPr="00C90D7F">
        <w:rPr>
          <w:rFonts w:ascii="Times New Roman" w:eastAsia="SchoolBookSanPin" w:hAnsi="Times New Roman" w:cs="Times New Roman"/>
          <w:sz w:val="24"/>
          <w:szCs w:val="24"/>
        </w:rPr>
        <w:t xml:space="preserve">, позволяющей осуществлять </w:t>
      </w:r>
      <w:r w:rsidRPr="00C90D7F">
        <w:rPr>
          <w:rFonts w:ascii="Times New Roman" w:eastAsia="SchoolBookSanPin" w:hAnsi="Times New Roman" w:cs="Times New Roman"/>
          <w:bCs/>
          <w:sz w:val="24"/>
          <w:szCs w:val="24"/>
        </w:rPr>
        <w:t>управление образовательным процессом.</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w:t>
      </w:r>
      <w:r w:rsidRPr="00C90D7F">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C90D7F">
        <w:rPr>
          <w:rFonts w:ascii="Times New Roman" w:eastAsia="SchoolBookSanPin" w:hAnsi="Times New Roman" w:cs="Times New Roman"/>
          <w:bCs/>
          <w:sz w:val="24"/>
          <w:szCs w:val="24"/>
        </w:rPr>
        <w:br/>
      </w:r>
      <w:r w:rsidRPr="00C90D7F">
        <w:rPr>
          <w:rFonts w:ascii="Times New Roman" w:eastAsia="SchoolBookSanPin" w:hAnsi="Times New Roman" w:cs="Times New Roman"/>
          <w:sz w:val="24"/>
          <w:szCs w:val="24"/>
        </w:rPr>
        <w:t>в образовательной организации являются: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w:t>
      </w:r>
      <w:r w:rsidRPr="00C90D7F">
        <w:rPr>
          <w:rFonts w:ascii="Times New Roman" w:eastAsia="SchoolBookSanPin" w:hAnsi="Times New Roman" w:cs="Times New Roman"/>
          <w:bCs/>
          <w:sz w:val="24"/>
          <w:szCs w:val="24"/>
        </w:rPr>
        <w:t>Основным объектом системы оценки</w:t>
      </w:r>
      <w:r w:rsidRPr="00C90D7F">
        <w:rPr>
          <w:rFonts w:ascii="Times New Roman" w:eastAsia="SchoolBookSanPin" w:hAnsi="Times New Roman" w:cs="Times New Roman"/>
          <w:sz w:val="24"/>
          <w:szCs w:val="24"/>
        </w:rPr>
        <w:t xml:space="preserve">, её содержательной </w:t>
      </w:r>
      <w:r w:rsidRPr="00C90D7F">
        <w:rPr>
          <w:rFonts w:ascii="Times New Roman" w:eastAsia="SchoolBookSanPin" w:hAnsi="Times New Roman" w:cs="Times New Roman"/>
          <w:sz w:val="24"/>
          <w:szCs w:val="24"/>
        </w:rPr>
        <w:br/>
        <w:t xml:space="preserve">и </w:t>
      </w:r>
      <w:proofErr w:type="spellStart"/>
      <w:r w:rsidRPr="00C90D7F">
        <w:rPr>
          <w:rFonts w:ascii="Times New Roman" w:eastAsia="SchoolBookSanPin" w:hAnsi="Times New Roman" w:cs="Times New Roman"/>
          <w:sz w:val="24"/>
          <w:szCs w:val="24"/>
        </w:rPr>
        <w:t>критериальной</w:t>
      </w:r>
      <w:proofErr w:type="spellEnd"/>
      <w:r w:rsidRPr="00C90D7F">
        <w:rPr>
          <w:rFonts w:ascii="Times New Roman" w:eastAsia="SchoolBookSanPin" w:hAnsi="Times New Roman" w:cs="Times New Roman"/>
          <w:sz w:val="24"/>
          <w:szCs w:val="24"/>
        </w:rPr>
        <w:t xml:space="preserve">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xml:space="preserve">Внутренняя оценка </w:t>
      </w:r>
      <w:r w:rsidRPr="00C90D7F">
        <w:rPr>
          <w:rFonts w:ascii="Times New Roman" w:eastAsia="SchoolBookSanPin" w:hAnsi="Times New Roman" w:cs="Times New Roman"/>
          <w:sz w:val="24"/>
          <w:szCs w:val="24"/>
        </w:rPr>
        <w:t>включает:</w:t>
      </w:r>
    </w:p>
    <w:p w:rsidR="00C90D7F" w:rsidRPr="00C90D7F" w:rsidRDefault="00C90D7F" w:rsidP="00C90D7F">
      <w:pPr>
        <w:widowControl w:val="0"/>
        <w:tabs>
          <w:tab w:val="left" w:pos="709"/>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стартовую диагностику;</w:t>
      </w:r>
    </w:p>
    <w:p w:rsidR="00C90D7F" w:rsidRPr="00C90D7F" w:rsidRDefault="00C90D7F" w:rsidP="00C90D7F">
      <w:pPr>
        <w:widowControl w:val="0"/>
        <w:tabs>
          <w:tab w:val="left" w:pos="709"/>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текущую и тематическую оценку;</w:t>
      </w:r>
    </w:p>
    <w:p w:rsidR="00C90D7F" w:rsidRPr="00C90D7F" w:rsidRDefault="00C90D7F" w:rsidP="00C90D7F">
      <w:pPr>
        <w:widowControl w:val="0"/>
        <w:tabs>
          <w:tab w:val="left" w:pos="709"/>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психолого-педагогическое наблюдение;</w:t>
      </w:r>
    </w:p>
    <w:p w:rsidR="00C90D7F" w:rsidRPr="00C90D7F" w:rsidRDefault="00C90D7F" w:rsidP="00C90D7F">
      <w:pPr>
        <w:widowControl w:val="0"/>
        <w:tabs>
          <w:tab w:val="left" w:pos="709"/>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внутренний мониторинг образовательных достижений обучающихся.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Внешняя оценка включает:</w:t>
      </w:r>
    </w:p>
    <w:p w:rsidR="00C90D7F" w:rsidRPr="00C90D7F" w:rsidRDefault="00C90D7F" w:rsidP="00C90D7F">
      <w:pPr>
        <w:widowControl w:val="0"/>
        <w:tabs>
          <w:tab w:val="left" w:pos="709"/>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независимую оценку качества образования;</w:t>
      </w:r>
    </w:p>
    <w:p w:rsidR="00C90D7F" w:rsidRPr="00C90D7F" w:rsidRDefault="00C90D7F" w:rsidP="00C90D7F">
      <w:pPr>
        <w:widowControl w:val="0"/>
        <w:tabs>
          <w:tab w:val="left" w:pos="709"/>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мониторинговые исследования муниципального, регионального </w:t>
      </w:r>
      <w:r w:rsidRPr="00C90D7F">
        <w:rPr>
          <w:rFonts w:ascii="Times New Roman" w:eastAsia="SchoolBookSanPin" w:hAnsi="Times New Roman" w:cs="Times New Roman"/>
          <w:sz w:val="24"/>
          <w:szCs w:val="24"/>
        </w:rPr>
        <w:br/>
        <w:t>и федерального уровней.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xml:space="preserve">Системно-деятельностный подход </w:t>
      </w:r>
      <w:r w:rsidRPr="00C90D7F">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w:t>
      </w:r>
      <w:r w:rsidRPr="00C90D7F">
        <w:rPr>
          <w:rFonts w:ascii="Times New Roman" w:eastAsia="SchoolBookSanPin" w:hAnsi="Times New Roman" w:cs="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C90D7F">
        <w:rPr>
          <w:rFonts w:ascii="Times New Roman" w:eastAsia="SchoolBookSanPin" w:hAnsi="Times New Roman" w:cs="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xml:space="preserve">Уровневый подход </w:t>
      </w:r>
      <w:r w:rsidRPr="00C90D7F">
        <w:rPr>
          <w:rFonts w:ascii="Times New Roman" w:eastAsia="SchoolBookSanPin" w:hAnsi="Times New Roman" w:cs="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C90D7F">
        <w:rPr>
          <w:rFonts w:ascii="Times New Roman" w:eastAsia="SchoolBookSanPin" w:hAnsi="Times New Roman" w:cs="Times New Roman"/>
          <w:sz w:val="24"/>
          <w:szCs w:val="24"/>
        </w:rPr>
        <w:br/>
        <w:t>к содержанию оценки, так и к представлению и интерпретации результатов измерений.</w:t>
      </w:r>
    </w:p>
    <w:p w:rsidR="00C90D7F" w:rsidRPr="00C90D7F" w:rsidRDefault="00C90D7F" w:rsidP="00C90D7F">
      <w:pPr>
        <w:widowControl w:val="0"/>
        <w:spacing w:after="0" w:line="276" w:lineRule="auto"/>
        <w:ind w:firstLine="709"/>
        <w:jc w:val="both"/>
        <w:rPr>
          <w:rFonts w:ascii="Times New Roman" w:eastAsia="Calibri" w:hAnsi="Times New Roman" w:cs="Times New Roman"/>
          <w:b/>
          <w:sz w:val="24"/>
          <w:szCs w:val="24"/>
        </w:rPr>
      </w:pPr>
      <w:r w:rsidRPr="00C90D7F">
        <w:rPr>
          <w:rFonts w:ascii="Times New Roman" w:eastAsia="SchoolBookSanPi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C90D7F">
        <w:rPr>
          <w:rFonts w:ascii="Times New Roman" w:eastAsia="SchoolBookSanPin" w:hAnsi="Times New Roman" w:cs="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C90D7F">
        <w:rPr>
          <w:rFonts w:ascii="Times New Roman" w:eastAsia="SchoolBookSanPin" w:hAnsi="Times New Roman" w:cs="Times New Roman"/>
          <w:sz w:val="24"/>
          <w:szCs w:val="24"/>
        </w:rPr>
        <w:br/>
        <w:t>для продолжения обучения и усвоения последующего учебного материала.</w:t>
      </w:r>
      <w:r w:rsidRPr="00C90D7F">
        <w:rPr>
          <w:rFonts w:ascii="Times New Roman" w:eastAsia="SchoolBookSanPin" w:hAnsi="Times New Roman" w:cs="Times New Roman"/>
          <w:sz w:val="24"/>
          <w:szCs w:val="24"/>
        </w:rPr>
        <w:br/>
      </w:r>
    </w:p>
    <w:p w:rsidR="00C90D7F" w:rsidRPr="00C90D7F" w:rsidRDefault="00C90D7F" w:rsidP="00C90D7F">
      <w:pPr>
        <w:widowControl w:val="0"/>
        <w:spacing w:after="0" w:line="276" w:lineRule="auto"/>
        <w:ind w:firstLine="709"/>
        <w:jc w:val="both"/>
        <w:rPr>
          <w:rFonts w:ascii="Times New Roman" w:eastAsia="Calibri" w:hAnsi="Times New Roman" w:cs="Times New Roman"/>
          <w:b/>
          <w:sz w:val="24"/>
          <w:szCs w:val="24"/>
        </w:rPr>
      </w:pPr>
    </w:p>
    <w:p w:rsidR="00C90D7F" w:rsidRPr="00C90D7F" w:rsidRDefault="00C90D7F" w:rsidP="00C90D7F">
      <w:pPr>
        <w:widowControl w:val="0"/>
        <w:spacing w:after="0" w:line="276" w:lineRule="auto"/>
        <w:ind w:firstLine="709"/>
        <w:jc w:val="both"/>
        <w:rPr>
          <w:rFonts w:ascii="Times New Roman" w:eastAsia="SchoolBookSanPin" w:hAnsi="Times New Roman" w:cs="Times New Roman"/>
          <w:b/>
          <w:sz w:val="24"/>
          <w:szCs w:val="24"/>
        </w:rPr>
      </w:pPr>
      <w:r w:rsidRPr="00C90D7F">
        <w:rPr>
          <w:rFonts w:ascii="Times New Roman" w:eastAsia="Calibri" w:hAnsi="Times New Roman" w:cs="Times New Roman"/>
          <w:b/>
          <w:sz w:val="24"/>
          <w:szCs w:val="24"/>
        </w:rPr>
        <w:t>1.3.</w:t>
      </w:r>
      <w:proofErr w:type="gramStart"/>
      <w:r w:rsidRPr="00C90D7F">
        <w:rPr>
          <w:rFonts w:ascii="Times New Roman" w:eastAsia="Calibri" w:hAnsi="Times New Roman" w:cs="Times New Roman"/>
          <w:b/>
          <w:sz w:val="24"/>
          <w:szCs w:val="24"/>
        </w:rPr>
        <w:t>2.Особенности</w:t>
      </w:r>
      <w:proofErr w:type="gramEnd"/>
      <w:r w:rsidRPr="00C90D7F">
        <w:rPr>
          <w:rFonts w:ascii="Times New Roman" w:eastAsia="Calibri" w:hAnsi="Times New Roman" w:cs="Times New Roman"/>
          <w:b/>
          <w:sz w:val="24"/>
          <w:szCs w:val="24"/>
        </w:rPr>
        <w:t xml:space="preserve"> оценки метапредметных и предметных результатов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xml:space="preserve"> Комплексный подход </w:t>
      </w:r>
      <w:r w:rsidRPr="00C90D7F">
        <w:rPr>
          <w:rFonts w:ascii="Times New Roman" w:eastAsia="SchoolBookSanPin" w:hAnsi="Times New Roman" w:cs="Times New Roman"/>
          <w:sz w:val="24"/>
          <w:szCs w:val="24"/>
        </w:rPr>
        <w:t>к оценке образовательных достижений реализуется через:</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оценку предметных и метапредметных результатов;</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C90D7F">
        <w:rPr>
          <w:rFonts w:ascii="Times New Roman" w:eastAsia="SchoolBookSanPin" w:hAnsi="Times New Roman" w:cs="Times New Roma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90D7F">
        <w:rPr>
          <w:rFonts w:ascii="Times New Roman" w:eastAsia="SchoolBookSanPin" w:hAnsi="Times New Roman" w:cs="Times New Roman"/>
          <w:sz w:val="24"/>
          <w:szCs w:val="24"/>
        </w:rPr>
        <w:t>взаимооценка</w:t>
      </w:r>
      <w:proofErr w:type="spellEnd"/>
      <w:r w:rsidRPr="00C90D7F">
        <w:rPr>
          <w:rFonts w:ascii="Times New Roman" w:eastAsia="SchoolBookSanPin" w:hAnsi="Times New Roman" w:cs="Times New Roman"/>
          <w:sz w:val="24"/>
          <w:szCs w:val="24"/>
        </w:rPr>
        <w:t>);</w:t>
      </w:r>
    </w:p>
    <w:p w:rsidR="00C90D7F" w:rsidRPr="00C90D7F" w:rsidRDefault="00C90D7F" w:rsidP="00C90D7F">
      <w:pPr>
        <w:widowControl w:val="0"/>
        <w:tabs>
          <w:tab w:val="left" w:pos="851"/>
        </w:tabs>
        <w:spacing w:after="0" w:line="276" w:lineRule="auto"/>
        <w:ind w:firstLine="709"/>
        <w:jc w:val="both"/>
        <w:rPr>
          <w:rFonts w:ascii="Times New Roman" w:eastAsia="Calibri" w:hAnsi="Times New Roman" w:cs="Times New Roman"/>
          <w:sz w:val="24"/>
          <w:szCs w:val="24"/>
        </w:rPr>
      </w:pPr>
      <w:r w:rsidRPr="00C90D7F">
        <w:rPr>
          <w:rFonts w:ascii="Times New Roman" w:eastAsia="SchoolBookSanPin" w:hAnsi="Times New Roman" w:cs="Times New Roman"/>
          <w:sz w:val="24"/>
          <w:szCs w:val="24"/>
        </w:rPr>
        <w:t xml:space="preserve">использования мониторинга динамических показателей освоения умений </w:t>
      </w:r>
      <w:r w:rsidRPr="00C90D7F">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C90D7F">
        <w:rPr>
          <w:rFonts w:ascii="Times New Roman" w:eastAsia="Calibri" w:hAnsi="Times New Roman" w:cs="Times New Roman"/>
          <w:sz w:val="24"/>
          <w:szCs w:val="24"/>
        </w:rPr>
        <w:t xml:space="preserve"> </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Calibri"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Calibri"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rsidRPr="00C90D7F">
        <w:rPr>
          <w:rFonts w:ascii="Times New Roman" w:eastAsia="Calibri" w:hAnsi="Times New Roman" w:cs="Times New Roman"/>
          <w:sz w:val="24"/>
          <w:szCs w:val="24"/>
        </w:rPr>
        <w:t>неперсонифицированных</w:t>
      </w:r>
      <w:proofErr w:type="spellEnd"/>
      <w:r w:rsidRPr="00C90D7F">
        <w:rPr>
          <w:rFonts w:ascii="Times New Roman" w:eastAsia="Calibri" w:hAnsi="Times New Roman" w:cs="Times New Roman"/>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C90D7F">
        <w:rPr>
          <w:rFonts w:ascii="Times New Roman" w:eastAsia="Calibri" w:hAnsi="Times New Roman" w:cs="Times New Roman"/>
          <w:sz w:val="24"/>
          <w:szCs w:val="24"/>
        </w:rPr>
        <w:br/>
        <w:t>на общепринятых в профессиональном сообществе методиках психолого-педагогической диагностики.</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Calibri"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Основным объектом оценки метапредметных результатов: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способность использования универсальных учебных действий </w:t>
      </w:r>
      <w:r w:rsidRPr="00C90D7F">
        <w:rPr>
          <w:rFonts w:ascii="Times New Roman" w:eastAsia="SchoolBookSanPin" w:hAnsi="Times New Roman" w:cs="Times New Roma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C90D7F">
        <w:rPr>
          <w:rFonts w:ascii="Times New Roman" w:eastAsia="SchoolBookSanPin" w:hAnsi="Times New Roman" w:cs="Times New Roman"/>
          <w:sz w:val="24"/>
          <w:szCs w:val="24"/>
        </w:rPr>
        <w:br/>
        <w:t>в построении индивидуальной образовательной траектории;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овладение навыками учебно-исследовательской, проектной и социальной деятельности.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p>
    <w:p w:rsidR="00C90D7F" w:rsidRPr="00C90D7F" w:rsidRDefault="00C90D7F" w:rsidP="00C90D7F">
      <w:pPr>
        <w:widowControl w:val="0"/>
        <w:spacing w:after="200" w:line="276" w:lineRule="auto"/>
        <w:jc w:val="both"/>
        <w:rPr>
          <w:rFonts w:ascii="Times New Roman" w:eastAsia="Calibri" w:hAnsi="Times New Roman" w:cs="Times New Roman"/>
          <w:b/>
          <w:sz w:val="24"/>
          <w:szCs w:val="24"/>
        </w:rPr>
      </w:pPr>
      <w:r w:rsidRPr="00C90D7F">
        <w:rPr>
          <w:rFonts w:ascii="Times New Roman" w:eastAsia="Calibri" w:hAnsi="Times New Roman" w:cs="Times New Roman"/>
          <w:b/>
          <w:sz w:val="24"/>
          <w:szCs w:val="24"/>
        </w:rPr>
        <w:t>1.3.3. Организация и содержание оценочных процедур</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C90D7F">
        <w:rPr>
          <w:rFonts w:ascii="Times New Roman" w:eastAsia="SchoolBookSanPin" w:hAnsi="Times New Roman" w:cs="Times New Roma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SchoolBookSanPin" w:hAnsi="Times New Roman" w:cs="Times New Roman"/>
          <w:sz w:val="24"/>
          <w:szCs w:val="24"/>
        </w:rPr>
        <w:t>Формы оценки: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для проверки читательской грамотности </w:t>
      </w:r>
      <w:r w:rsidRPr="00C90D7F">
        <w:rPr>
          <w:rFonts w:ascii="Times New Roman" w:eastAsia="SchoolBookSanPin" w:hAnsi="Times New Roman" w:cs="Times New Roman"/>
          <w:sz w:val="24"/>
          <w:szCs w:val="24"/>
        </w:rPr>
        <w:noBreakHyphen/>
        <w:t xml:space="preserve"> письменная работа </w:t>
      </w:r>
      <w:r w:rsidRPr="00C90D7F">
        <w:rPr>
          <w:rFonts w:ascii="Times New Roman" w:eastAsia="SchoolBookSanPin" w:hAnsi="Times New Roman" w:cs="Times New Roman"/>
          <w:sz w:val="24"/>
          <w:szCs w:val="24"/>
        </w:rPr>
        <w:br/>
        <w:t>на межпредметной основе;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для проверки цифровой грамотности </w:t>
      </w:r>
      <w:r w:rsidRPr="00C90D7F">
        <w:rPr>
          <w:rFonts w:ascii="Times New Roman" w:eastAsia="SchoolBookSanPin" w:hAnsi="Times New Roman" w:cs="Times New Roman"/>
          <w:sz w:val="24"/>
          <w:szCs w:val="24"/>
        </w:rPr>
        <w:noBreakHyphen/>
        <w:t xml:space="preserve"> практическая работа в сочетании </w:t>
      </w:r>
      <w:r w:rsidRPr="00C90D7F">
        <w:rPr>
          <w:rFonts w:ascii="Times New Roman" w:eastAsia="SchoolBookSanPin" w:hAnsi="Times New Roman" w:cs="Times New Roman"/>
          <w:sz w:val="24"/>
          <w:szCs w:val="24"/>
        </w:rPr>
        <w:br/>
        <w:t>с письменной (компьютеризованной) частью;</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для проверки сформированности регулятивных, коммуникативных </w:t>
      </w:r>
      <w:r w:rsidRPr="00C90D7F">
        <w:rPr>
          <w:rFonts w:ascii="Times New Roman" w:eastAsia="SchoolBookSanPin" w:hAnsi="Times New Roman" w:cs="Times New Roman"/>
          <w:sz w:val="24"/>
          <w:szCs w:val="24"/>
        </w:rPr>
        <w:br/>
        <w:t xml:space="preserve">и познавательных универсальных учебных действий </w:t>
      </w:r>
      <w:r w:rsidRPr="00C90D7F">
        <w:rPr>
          <w:rFonts w:ascii="Times New Roman" w:eastAsia="SchoolBookSanPin" w:hAnsi="Times New Roman" w:cs="Times New Roman"/>
          <w:sz w:val="24"/>
          <w:szCs w:val="24"/>
        </w:rPr>
        <w:noBreakHyphen/>
        <w:t xml:space="preserve"> экспертная оценка процесса </w:t>
      </w:r>
      <w:r w:rsidRPr="00C90D7F">
        <w:rPr>
          <w:rFonts w:ascii="Times New Roman" w:eastAsia="SchoolBookSanPin" w:hAnsi="Times New Roman" w:cs="Times New Roman"/>
          <w:sz w:val="24"/>
          <w:szCs w:val="24"/>
        </w:rPr>
        <w:br/>
        <w:t>и результатов выполнения групповых и (или) индивидуальных учебных исследований и проектов.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SchoolBookSanPin" w:hAnsi="Times New Roman" w:cs="Times New Roman"/>
          <w:sz w:val="24"/>
          <w:szCs w:val="24"/>
        </w:rPr>
        <w:t>Выбор темы проекта осуществляется обучающимися.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w:t>
      </w:r>
      <w:r w:rsidRPr="00C90D7F">
        <w:rPr>
          <w:rFonts w:ascii="Times New Roman" w:eastAsia="SchoolBookSanPin" w:hAnsi="Times New Roman" w:cs="Times New Roman"/>
          <w:sz w:val="24"/>
          <w:szCs w:val="24"/>
        </w:rPr>
        <w:t>Результатом проекта является одна из следующих работ:</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C90D7F">
        <w:rPr>
          <w:rFonts w:ascii="Times New Roman" w:eastAsia="SchoolBookSanPin" w:hAnsi="Times New Roman" w:cs="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материальный объект, макет, иное конструкторское изделие;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отчетные материалы по социальному проекту.</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Требования к организации проектной деятельности, к содержанию </w:t>
      </w:r>
      <w:r w:rsidRPr="00C90D7F">
        <w:rPr>
          <w:rFonts w:ascii="Times New Roman" w:eastAsia="SchoolBookSanPin" w:hAnsi="Times New Roman" w:cs="Times New Roman"/>
          <w:sz w:val="24"/>
          <w:szCs w:val="24"/>
        </w:rPr>
        <w:br/>
        <w:t xml:space="preserve">и направленности проекта отражены в отдельном Положении.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Проект оценивается по следующим критериям:</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C90D7F">
        <w:rPr>
          <w:rFonts w:ascii="Times New Roman" w:eastAsia="SchoolBookSanPin" w:hAnsi="Times New Roman" w:cs="Times New Roman"/>
          <w:sz w:val="24"/>
          <w:szCs w:val="24"/>
        </w:rPr>
        <w:br/>
        <w:t xml:space="preserve">ее решения, включая поиск и обработку информации, формулировку выводов </w:t>
      </w:r>
      <w:r w:rsidRPr="00C90D7F">
        <w:rPr>
          <w:rFonts w:ascii="Times New Roman" w:eastAsia="SchoolBookSanPin" w:hAnsi="Times New Roma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C90D7F">
        <w:rPr>
          <w:rFonts w:ascii="Times New Roman" w:eastAsia="SchoolBookSanPin" w:hAnsi="Times New Roma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Для оценки предметных результатов используются критерии: </w:t>
      </w:r>
      <w:r w:rsidRPr="00C90D7F">
        <w:rPr>
          <w:rFonts w:ascii="Times New Roman" w:eastAsia="SchoolBookSanPin" w:hAnsi="Times New Roman" w:cs="Times New Roman"/>
          <w:bCs/>
          <w:sz w:val="24"/>
          <w:szCs w:val="24"/>
        </w:rPr>
        <w:t xml:space="preserve">знание </w:t>
      </w:r>
      <w:r w:rsidRPr="00C90D7F">
        <w:rPr>
          <w:rFonts w:ascii="Times New Roman" w:eastAsia="SchoolBookSanPin" w:hAnsi="Times New Roman" w:cs="Times New Roman"/>
          <w:bCs/>
          <w:sz w:val="24"/>
          <w:szCs w:val="24"/>
        </w:rPr>
        <w:br/>
        <w:t>и понимание</w:t>
      </w:r>
      <w:r w:rsidRPr="00C90D7F">
        <w:rPr>
          <w:rFonts w:ascii="Times New Roman" w:eastAsia="SchoolBookSanPin" w:hAnsi="Times New Roman" w:cs="Times New Roman"/>
          <w:sz w:val="24"/>
          <w:szCs w:val="24"/>
        </w:rPr>
        <w:t xml:space="preserve">, </w:t>
      </w:r>
      <w:r w:rsidRPr="00C90D7F">
        <w:rPr>
          <w:rFonts w:ascii="Times New Roman" w:eastAsia="SchoolBookSanPin" w:hAnsi="Times New Roman" w:cs="Times New Roman"/>
          <w:bCs/>
          <w:sz w:val="24"/>
          <w:szCs w:val="24"/>
        </w:rPr>
        <w:t>применение</w:t>
      </w:r>
      <w:r w:rsidRPr="00C90D7F">
        <w:rPr>
          <w:rFonts w:ascii="Times New Roman" w:eastAsia="SchoolBookSanPin" w:hAnsi="Times New Roman" w:cs="Times New Roman"/>
          <w:sz w:val="24"/>
          <w:szCs w:val="24"/>
        </w:rPr>
        <w:t xml:space="preserve">, </w:t>
      </w:r>
      <w:r w:rsidRPr="00C90D7F">
        <w:rPr>
          <w:rFonts w:ascii="Times New Roman" w:eastAsia="SchoolBookSanPin" w:hAnsi="Times New Roman" w:cs="Times New Roman"/>
          <w:bCs/>
          <w:sz w:val="24"/>
          <w:szCs w:val="24"/>
        </w:rPr>
        <w:t>функциональность.</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Обобщённый критерий «</w:t>
      </w:r>
      <w:r w:rsidRPr="00C90D7F">
        <w:rPr>
          <w:rFonts w:ascii="Times New Roman" w:eastAsia="SchoolBookSanPin" w:hAnsi="Times New Roman" w:cs="Times New Roman"/>
          <w:bCs/>
          <w:sz w:val="24"/>
          <w:szCs w:val="24"/>
        </w:rPr>
        <w:t>знание и понимание</w:t>
      </w:r>
      <w:r w:rsidRPr="00C90D7F">
        <w:rPr>
          <w:rFonts w:ascii="Times New Roman" w:eastAsia="SchoolBookSanPin" w:hAnsi="Times New Roman" w:cs="Times New Roman"/>
          <w:sz w:val="24"/>
          <w:szCs w:val="24"/>
        </w:rPr>
        <w:t xml:space="preserve">» включает знание </w:t>
      </w:r>
      <w:r w:rsidRPr="00C90D7F">
        <w:rPr>
          <w:rFonts w:ascii="Times New Roman" w:eastAsia="SchoolBookSanPin" w:hAnsi="Times New Roma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Обобщённый критерий «</w:t>
      </w:r>
      <w:r w:rsidRPr="00C90D7F">
        <w:rPr>
          <w:rFonts w:ascii="Times New Roman" w:eastAsia="SchoolBookSanPin" w:hAnsi="Times New Roman" w:cs="Times New Roman"/>
          <w:bCs/>
          <w:sz w:val="24"/>
          <w:szCs w:val="24"/>
        </w:rPr>
        <w:t>применение</w:t>
      </w:r>
      <w:r w:rsidRPr="00C90D7F">
        <w:rPr>
          <w:rFonts w:ascii="Times New Roman" w:eastAsia="SchoolBookSanPin" w:hAnsi="Times New Roman" w:cs="Times New Roman"/>
          <w:sz w:val="24"/>
          <w:szCs w:val="24"/>
        </w:rPr>
        <w:t>» включает:</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C90D7F">
        <w:rPr>
          <w:rFonts w:ascii="Times New Roman" w:eastAsia="SchoolBookSanPin" w:hAnsi="Times New Roman" w:cs="Times New Roman"/>
          <w:sz w:val="24"/>
          <w:szCs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Обобщённый критерий «</w:t>
      </w:r>
      <w:r w:rsidRPr="00C90D7F">
        <w:rPr>
          <w:rFonts w:ascii="Times New Roman" w:eastAsia="SchoolBookSanPin" w:hAnsi="Times New Roman" w:cs="Times New Roman"/>
          <w:bCs/>
          <w:sz w:val="24"/>
          <w:szCs w:val="24"/>
        </w:rPr>
        <w:t>функциональность</w:t>
      </w:r>
      <w:r w:rsidRPr="00C90D7F">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C90D7F">
        <w:rPr>
          <w:rFonts w:ascii="Times New Roman" w:eastAsia="SchoolBookSanPin" w:hAnsi="Times New Roman" w:cs="Times New Roman"/>
          <w:sz w:val="24"/>
          <w:szCs w:val="24"/>
        </w:rPr>
        <w:br/>
        <w:t>в реальной жизни.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Особенности оценки по отдельному учебному предмету фиксируются </w:t>
      </w:r>
      <w:r w:rsidRPr="00C90D7F">
        <w:rPr>
          <w:rFonts w:ascii="Times New Roman" w:eastAsia="SchoolBookSanPin" w:hAnsi="Times New Roman" w:cs="Times New Roman"/>
          <w:sz w:val="24"/>
          <w:szCs w:val="24"/>
        </w:rPr>
        <w:br/>
        <w:t>в приложении к ООП СОО.</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список итоговых планируемых результатов с указанием этапов </w:t>
      </w:r>
      <w:r w:rsidRPr="00C90D7F">
        <w:rPr>
          <w:rFonts w:ascii="Times New Roman" w:eastAsia="SchoolBookSanPin" w:hAnsi="Times New Roman" w:cs="Times New Roman"/>
          <w:sz w:val="24"/>
          <w:szCs w:val="24"/>
        </w:rPr>
        <w:br/>
        <w:t>их формирования и способов оценки (например, текущая (тематическая), устно (письменно), практика);</w:t>
      </w:r>
    </w:p>
    <w:p w:rsidR="00C90D7F" w:rsidRPr="00C90D7F" w:rsidRDefault="00C90D7F" w:rsidP="00C90D7F">
      <w:pPr>
        <w:widowControl w:val="0"/>
        <w:tabs>
          <w:tab w:val="left" w:pos="851"/>
        </w:tabs>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требования к выставлению отметок за промежуточную аттестацию </w:t>
      </w:r>
      <w:r w:rsidRPr="00C90D7F">
        <w:rPr>
          <w:rFonts w:ascii="Times New Roman" w:eastAsia="SchoolBookSanPin" w:hAnsi="Times New Roman" w:cs="Times New Roman"/>
          <w:sz w:val="24"/>
          <w:szCs w:val="24"/>
        </w:rPr>
        <w:br/>
        <w:t xml:space="preserve">(при необходимости </w:t>
      </w:r>
      <w:r w:rsidRPr="00C90D7F">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C90D7F" w:rsidRPr="00C90D7F" w:rsidRDefault="00C90D7F" w:rsidP="00C90D7F">
      <w:pPr>
        <w:widowControl w:val="0"/>
        <w:tabs>
          <w:tab w:val="left" w:pos="851"/>
        </w:tabs>
        <w:spacing w:after="0" w:line="276" w:lineRule="auto"/>
        <w:ind w:firstLine="709"/>
        <w:jc w:val="both"/>
        <w:rPr>
          <w:rFonts w:ascii="Times New Roman" w:eastAsia="Calibri" w:hAnsi="Times New Roman" w:cs="Times New Roman"/>
          <w:sz w:val="24"/>
          <w:szCs w:val="24"/>
        </w:rPr>
      </w:pPr>
      <w:r w:rsidRPr="00C90D7F">
        <w:rPr>
          <w:rFonts w:ascii="Times New Roman" w:eastAsia="SchoolBookSanPin" w:hAnsi="Times New Roman" w:cs="Times New Roman"/>
          <w:sz w:val="24"/>
          <w:szCs w:val="24"/>
        </w:rPr>
        <w:t>график контрольных мероприятий.</w:t>
      </w:r>
      <w:r w:rsidRPr="00C90D7F">
        <w:rPr>
          <w:rFonts w:ascii="Times New Roman" w:eastAsia="Calibri" w:hAnsi="Times New Roman" w:cs="Times New Roman"/>
          <w:sz w:val="24"/>
          <w:szCs w:val="24"/>
        </w:rPr>
        <w:t xml:space="preserve">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xml:space="preserve">Стартовая диагностика </w:t>
      </w:r>
      <w:r w:rsidRPr="00C90D7F">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Стартовая диагностика проводится</w:t>
      </w:r>
      <w:r w:rsidRPr="00C90D7F">
        <w:rPr>
          <w:rFonts w:ascii="Times New Roman" w:eastAsia="SchoolBookSanPin" w:hAnsi="Times New Roman" w:cs="Times New Roman"/>
          <w:sz w:val="24"/>
          <w:szCs w:val="24"/>
        </w:rPr>
        <w:t xml:space="preserve"> в начале 10 класса и выступает </w:t>
      </w:r>
      <w:r w:rsidRPr="00C90D7F">
        <w:rPr>
          <w:rFonts w:ascii="Times New Roman" w:eastAsia="SchoolBookSanPin" w:hAnsi="Times New Roman" w:cs="Times New Roman"/>
          <w:sz w:val="24"/>
          <w:szCs w:val="24"/>
        </w:rPr>
        <w:br/>
        <w:t xml:space="preserve">как основа (точка отсчёта) для оценки динамики образовательных достижений обучающихся.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C90D7F">
        <w:rPr>
          <w:rFonts w:ascii="Times New Roman" w:eastAsia="SchoolBookSanPin" w:hAnsi="Times New Roman" w:cs="Times New Roman"/>
          <w:sz w:val="24"/>
          <w:szCs w:val="24"/>
        </w:rPr>
        <w:br/>
        <w:t xml:space="preserve">с информацией, знаково-символическими средствами, логическими операциями.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Стартовая диагностика проводится педагогическими работниками </w:t>
      </w:r>
      <w:r w:rsidRPr="00C90D7F">
        <w:rPr>
          <w:rFonts w:ascii="Times New Roman" w:eastAsia="SchoolBookSanPin" w:hAnsi="Times New Roman" w:cs="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C90D7F">
        <w:rPr>
          <w:rFonts w:ascii="Times New Roman" w:eastAsia="SchoolBookSanPin" w:hAnsi="Times New Roman" w:cs="Times New Roman"/>
          <w:sz w:val="24"/>
          <w:szCs w:val="24"/>
        </w:rPr>
        <w:br/>
        <w:t>и индивидуализации учебного процесса.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bCs/>
          <w:sz w:val="24"/>
          <w:szCs w:val="24"/>
        </w:rPr>
        <w:t xml:space="preserve">Текущая оценка </w:t>
      </w:r>
      <w:r w:rsidRPr="00C90D7F">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Текущая оценка может быть </w:t>
      </w:r>
      <w:r w:rsidRPr="00C90D7F">
        <w:rPr>
          <w:rFonts w:ascii="Times New Roman" w:eastAsia="SchoolBookSanPin" w:hAnsi="Times New Roman" w:cs="Times New Roman"/>
          <w:bCs/>
          <w:sz w:val="24"/>
          <w:szCs w:val="24"/>
        </w:rPr>
        <w:t>формирующей (</w:t>
      </w:r>
      <w:r w:rsidRPr="00C90D7F">
        <w:rPr>
          <w:rFonts w:ascii="Times New Roman" w:eastAsia="SchoolBookSanPin" w:hAnsi="Times New Roman" w:cs="Times New Roman"/>
          <w:sz w:val="24"/>
          <w:szCs w:val="24"/>
        </w:rPr>
        <w:t xml:space="preserve">поддерживающей </w:t>
      </w:r>
      <w:r w:rsidRPr="00C90D7F">
        <w:rPr>
          <w:rFonts w:ascii="Times New Roman" w:eastAsia="SchoolBookSanPin" w:hAnsi="Times New Roman" w:cs="Times New Roman"/>
          <w:sz w:val="24"/>
          <w:szCs w:val="24"/>
        </w:rPr>
        <w:br/>
        <w:t xml:space="preserve">и направляющей усилия обучающегося, включающей его в самостоятельную оценочную деятельность), и </w:t>
      </w:r>
      <w:r w:rsidRPr="00C90D7F">
        <w:rPr>
          <w:rFonts w:ascii="Times New Roman" w:eastAsia="SchoolBookSanPin" w:hAnsi="Times New Roman" w:cs="Times New Roman"/>
          <w:bCs/>
          <w:sz w:val="24"/>
          <w:szCs w:val="24"/>
        </w:rPr>
        <w:t>диагностической</w:t>
      </w:r>
      <w:r w:rsidRPr="00C90D7F">
        <w:rPr>
          <w:rFonts w:ascii="Times New Roman" w:eastAsia="SchoolBookSanPin" w:hAnsi="Times New Roman" w:cs="Times New Roman"/>
          <w:sz w:val="24"/>
          <w:szCs w:val="24"/>
        </w:rPr>
        <w:t xml:space="preserve">, способствующей выявлению </w:t>
      </w:r>
      <w:r w:rsidRPr="00C90D7F">
        <w:rPr>
          <w:rFonts w:ascii="Times New Roman" w:eastAsia="SchoolBookSanPin" w:hAnsi="Times New Roman" w:cs="Times New Roman"/>
          <w:sz w:val="24"/>
          <w:szCs w:val="24"/>
        </w:rPr>
        <w:br/>
        <w:t xml:space="preserve">и осознанию педагогическим работником и обучающимся существующих проблем </w:t>
      </w:r>
      <w:r w:rsidRPr="00C90D7F">
        <w:rPr>
          <w:rFonts w:ascii="Times New Roman" w:eastAsia="SchoolBookSanPin" w:hAnsi="Times New Roman" w:cs="Times New Roman"/>
          <w:sz w:val="24"/>
          <w:szCs w:val="24"/>
        </w:rPr>
        <w:br/>
        <w:t>в обучении.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C90D7F">
        <w:rPr>
          <w:rFonts w:ascii="Times New Roman" w:eastAsia="SchoolBookSanPin" w:hAnsi="Times New Roman" w:cs="Times New Roman"/>
          <w:sz w:val="24"/>
          <w:szCs w:val="24"/>
        </w:rPr>
        <w:t>взаимооценка</w:t>
      </w:r>
      <w:proofErr w:type="spellEnd"/>
      <w:r w:rsidRPr="00C90D7F">
        <w:rPr>
          <w:rFonts w:ascii="Times New Roman" w:eastAsia="SchoolBookSanPin" w:hAnsi="Times New Roman" w:cs="Times New Roman"/>
          <w:sz w:val="24"/>
          <w:szCs w:val="24"/>
        </w:rPr>
        <w:t xml:space="preserve">, рефлексия, листы продвижения и другие) с учётом особенностей учебного предмета. </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Внутренний мониторинг представляет собой следующие процедуры:</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стартовая диагностика;</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уровня достижения предметных и метапредметных результатов;</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уровня функциональной грамотности;</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90D7F" w:rsidRPr="00C90D7F" w:rsidRDefault="00C90D7F" w:rsidP="00C90D7F">
      <w:pPr>
        <w:widowControl w:val="0"/>
        <w:spacing w:after="0" w:line="276" w:lineRule="auto"/>
        <w:ind w:firstLine="709"/>
        <w:jc w:val="both"/>
        <w:rPr>
          <w:rFonts w:ascii="Times New Roman" w:eastAsia="SchoolBookSanPin" w:hAnsi="Times New Roman" w:cs="Times New Roman"/>
          <w:sz w:val="24"/>
          <w:szCs w:val="24"/>
        </w:rPr>
      </w:pPr>
      <w:r w:rsidRPr="00C90D7F">
        <w:rPr>
          <w:rFonts w:ascii="Times New Roman" w:eastAsia="SchoolBookSanPi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C90D7F">
        <w:rPr>
          <w:rFonts w:ascii="Times New Roman" w:eastAsia="SchoolBookSanPin" w:hAnsi="Times New Roman" w:cs="Times New Roman"/>
          <w:sz w:val="24"/>
          <w:szCs w:val="24"/>
        </w:rPr>
        <w:br/>
        <w:t xml:space="preserve">для текущей коррекции учебного процесса и его индивидуализации </w:t>
      </w:r>
      <w:r w:rsidRPr="00C90D7F">
        <w:rPr>
          <w:rFonts w:ascii="Times New Roman" w:eastAsia="SchoolBookSanPin" w:hAnsi="Times New Roman" w:cs="Times New Roman"/>
          <w:sz w:val="24"/>
          <w:szCs w:val="24"/>
        </w:rPr>
        <w:br/>
        <w:t>и (или) для повышения квалификации педагогического работника.</w:t>
      </w:r>
    </w:p>
    <w:p w:rsidR="00C90D7F" w:rsidRPr="00C90D7F" w:rsidRDefault="00C90D7F" w:rsidP="00C90D7F">
      <w:pPr>
        <w:widowControl w:val="0"/>
        <w:spacing w:after="0" w:line="276" w:lineRule="auto"/>
        <w:jc w:val="both"/>
        <w:rPr>
          <w:rFonts w:ascii="Times New Roman" w:eastAsia="SchoolBookSanPin" w:hAnsi="Times New Roman" w:cs="Times New Roman"/>
          <w:sz w:val="24"/>
          <w:szCs w:val="24"/>
        </w:rPr>
      </w:pPr>
    </w:p>
    <w:p w:rsidR="00C90D7F" w:rsidRPr="00C90D7F" w:rsidRDefault="00C90D7F" w:rsidP="00C90D7F">
      <w:pPr>
        <w:widowControl w:val="0"/>
        <w:spacing w:after="0" w:line="276" w:lineRule="auto"/>
        <w:jc w:val="both"/>
        <w:rPr>
          <w:rFonts w:ascii="Times New Roman" w:eastAsia="SchoolBookSanPin" w:hAnsi="Times New Roman" w:cs="Times New Roman"/>
          <w:b/>
          <w:sz w:val="24"/>
          <w:szCs w:val="24"/>
        </w:rPr>
      </w:pPr>
      <w:r w:rsidRPr="00C90D7F">
        <w:rPr>
          <w:rFonts w:ascii="Times New Roman" w:eastAsia="SchoolBookSanPin" w:hAnsi="Times New Roman" w:cs="Times New Roman"/>
          <w:b/>
          <w:sz w:val="24"/>
          <w:szCs w:val="24"/>
        </w:rPr>
        <w:t>II. СОДЕРЖАТЕЛЬНЫЙ РАЗДЕЛ.</w:t>
      </w:r>
    </w:p>
    <w:p w:rsidR="00C90D7F" w:rsidRPr="00C90D7F" w:rsidRDefault="00C90D7F" w:rsidP="00C90D7F">
      <w:pPr>
        <w:widowControl w:val="0"/>
        <w:spacing w:after="0" w:line="276" w:lineRule="auto"/>
        <w:jc w:val="both"/>
        <w:rPr>
          <w:rFonts w:ascii="Times New Roman" w:eastAsia="SchoolBookSanPin" w:hAnsi="Times New Roman" w:cs="Times New Roman"/>
          <w:b/>
          <w:sz w:val="24"/>
          <w:szCs w:val="24"/>
        </w:rPr>
      </w:pPr>
      <w:r w:rsidRPr="00C90D7F">
        <w:rPr>
          <w:rFonts w:ascii="Times New Roman" w:eastAsia="Calibri" w:hAnsi="Times New Roman" w:cs="Times New Roman"/>
          <w:b/>
          <w:sz w:val="24"/>
          <w:szCs w:val="24"/>
        </w:rPr>
        <w:t xml:space="preserve">2.1 РАБОЧИЕ ПРОГРАММЫ УЧЕБНЫХ ПРЕДМЕТОВ, УЧЕБНЫХ КУРСОВ (В Т.Ч. ВНЕУРОЧНОЙ ДЕЯТЕЛЬНОСТИ), </w:t>
      </w:r>
      <w:bookmarkStart w:id="0" w:name="_Hlk139280427"/>
      <w:r w:rsidRPr="00C90D7F">
        <w:rPr>
          <w:rFonts w:ascii="Times New Roman" w:eastAsia="Calibri" w:hAnsi="Times New Roman" w:cs="Times New Roman"/>
          <w:b/>
          <w:sz w:val="24"/>
          <w:szCs w:val="24"/>
        </w:rPr>
        <w:t>(приложение)</w:t>
      </w:r>
      <w:bookmarkEnd w:id="0"/>
    </w:p>
    <w:p w:rsidR="00C90D7F" w:rsidRPr="00C90D7F" w:rsidRDefault="00C90D7F" w:rsidP="00C90D7F">
      <w:pPr>
        <w:widowControl w:val="0"/>
        <w:spacing w:after="0" w:line="276" w:lineRule="auto"/>
        <w:jc w:val="both"/>
        <w:rPr>
          <w:rFonts w:ascii="Times New Roman" w:eastAsia="SchoolBookSanPin" w:hAnsi="Times New Roman" w:cs="Times New Roman"/>
          <w:b/>
          <w:sz w:val="24"/>
          <w:szCs w:val="24"/>
        </w:rPr>
      </w:pPr>
    </w:p>
    <w:p w:rsidR="00C90D7F" w:rsidRPr="00C90D7F" w:rsidRDefault="00C90D7F" w:rsidP="00C90D7F">
      <w:pPr>
        <w:keepNext/>
        <w:keepLines/>
        <w:widowControl w:val="0"/>
        <w:spacing w:after="0" w:line="276" w:lineRule="auto"/>
        <w:jc w:val="both"/>
        <w:outlineLvl w:val="0"/>
        <w:rPr>
          <w:rFonts w:ascii="Times New Roman" w:eastAsia="Times New Roman" w:hAnsi="Times New Roman" w:cs="Times New Roman"/>
          <w:b/>
          <w:sz w:val="24"/>
          <w:szCs w:val="24"/>
          <w:lang w:eastAsia="ru-RU"/>
        </w:rPr>
      </w:pPr>
      <w:r w:rsidRPr="00C90D7F">
        <w:rPr>
          <w:rFonts w:ascii="Times New Roman" w:eastAsia="Times New Roman" w:hAnsi="Times New Roman" w:cs="Times New Roman"/>
          <w:b/>
          <w:sz w:val="24"/>
          <w:szCs w:val="24"/>
          <w:lang w:eastAsia="ru-RU"/>
        </w:rPr>
        <w:t xml:space="preserve">2.2 ПРОГРАММА ФОРМИРОВАНИЯ УУД </w:t>
      </w:r>
      <w:r w:rsidRPr="00C90D7F">
        <w:rPr>
          <w:rFonts w:ascii="Times New Roman" w:eastAsia="Calibri" w:hAnsi="Times New Roman" w:cs="Times New Roman"/>
          <w:b/>
          <w:sz w:val="24"/>
          <w:szCs w:val="24"/>
        </w:rPr>
        <w:t>(приложение)</w:t>
      </w:r>
    </w:p>
    <w:p w:rsidR="00C90D7F" w:rsidRPr="00C90D7F" w:rsidRDefault="00C90D7F" w:rsidP="00C90D7F">
      <w:pPr>
        <w:keepNext/>
        <w:keepLines/>
        <w:widowControl w:val="0"/>
        <w:spacing w:after="0" w:line="276" w:lineRule="auto"/>
        <w:jc w:val="both"/>
        <w:outlineLvl w:val="0"/>
        <w:rPr>
          <w:rFonts w:ascii="Times New Roman" w:eastAsia="Times New Roman" w:hAnsi="Times New Roman" w:cs="Times New Roman"/>
          <w:b/>
          <w:sz w:val="24"/>
          <w:szCs w:val="24"/>
          <w:lang w:eastAsia="ru-RU"/>
        </w:rPr>
      </w:pPr>
      <w:r w:rsidRPr="00C90D7F">
        <w:rPr>
          <w:rFonts w:ascii="Times New Roman" w:eastAsia="Calibri" w:hAnsi="Times New Roman" w:cs="Times New Roman"/>
          <w:b/>
          <w:sz w:val="24"/>
          <w:szCs w:val="24"/>
        </w:rPr>
        <w:t>2.3. РАБОЧАЯ ПРОГРАММА ВОСПИТАНИЯ (приложение)</w:t>
      </w:r>
    </w:p>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p>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proofErr w:type="gramStart"/>
      <w:r w:rsidRPr="00C90D7F">
        <w:rPr>
          <w:rFonts w:ascii="Times New Roman" w:eastAsia="Calibri" w:hAnsi="Times New Roman" w:cs="Times New Roman"/>
          <w:b/>
          <w:sz w:val="24"/>
          <w:szCs w:val="24"/>
          <w:lang w:val="en-US"/>
        </w:rPr>
        <w:t>III</w:t>
      </w:r>
      <w:r w:rsidRPr="00C90D7F">
        <w:rPr>
          <w:rFonts w:ascii="Times New Roman" w:eastAsia="Calibri" w:hAnsi="Times New Roman" w:cs="Times New Roman"/>
          <w:b/>
          <w:sz w:val="24"/>
          <w:szCs w:val="24"/>
        </w:rPr>
        <w:t xml:space="preserve"> .</w:t>
      </w:r>
      <w:proofErr w:type="gramEnd"/>
      <w:r w:rsidRPr="00C90D7F">
        <w:rPr>
          <w:rFonts w:ascii="Times New Roman" w:eastAsia="Calibri" w:hAnsi="Times New Roman" w:cs="Times New Roman"/>
          <w:b/>
          <w:sz w:val="24"/>
          <w:szCs w:val="24"/>
        </w:rPr>
        <w:t xml:space="preserve">   ОРГАНИЗАЦИОННЫЙ РАЗДЕЛ</w:t>
      </w:r>
    </w:p>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Calibri" w:hAnsi="Times New Roman" w:cs="Times New Roman"/>
          <w:b/>
          <w:sz w:val="24"/>
          <w:szCs w:val="24"/>
        </w:rPr>
        <w:t>3.1   УЧЕБНЫЙ ПЛАН (приложение)</w:t>
      </w:r>
    </w:p>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p>
    <w:p w:rsidR="00C90D7F" w:rsidRPr="00C90D7F" w:rsidRDefault="00C90D7F" w:rsidP="00C90D7F">
      <w:pPr>
        <w:keepNext/>
        <w:keepLines/>
        <w:widowControl w:val="0"/>
        <w:spacing w:after="0" w:line="276" w:lineRule="auto"/>
        <w:ind w:firstLine="708"/>
        <w:jc w:val="both"/>
        <w:outlineLvl w:val="6"/>
        <w:rPr>
          <w:rFonts w:ascii="Times New Roman" w:eastAsia="Times New Roman" w:hAnsi="Times New Roman" w:cs="Times New Roman"/>
          <w:iCs/>
          <w:sz w:val="24"/>
          <w:szCs w:val="24"/>
        </w:rPr>
      </w:pPr>
      <w:r w:rsidRPr="00C90D7F">
        <w:rPr>
          <w:rFonts w:ascii="Times New Roman" w:eastAsia="Times New Roman" w:hAnsi="Times New Roman" w:cs="Times New Roman"/>
          <w:iCs/>
          <w:sz w:val="24"/>
          <w:szCs w:val="24"/>
        </w:rPr>
        <w:t xml:space="preserve">В качестве учебного плана </w:t>
      </w:r>
      <w:r w:rsidRPr="00C90D7F">
        <w:rPr>
          <w:rFonts w:ascii="Times New Roman" w:eastAsia="Calibri" w:hAnsi="Times New Roman" w:cs="Times New Roman"/>
          <w:sz w:val="24"/>
          <w:szCs w:val="24"/>
        </w:rPr>
        <w:t xml:space="preserve">МБОУ «СОШ </w:t>
      </w:r>
      <w:proofErr w:type="spellStart"/>
      <w:proofErr w:type="gramStart"/>
      <w:r w:rsidRPr="00C90D7F">
        <w:rPr>
          <w:rFonts w:ascii="Times New Roman" w:eastAsia="Calibri" w:hAnsi="Times New Roman" w:cs="Times New Roman"/>
          <w:sz w:val="24"/>
          <w:szCs w:val="24"/>
        </w:rPr>
        <w:t>пос.Кавказский</w:t>
      </w:r>
      <w:proofErr w:type="spellEnd"/>
      <w:proofErr w:type="gramEnd"/>
      <w:r w:rsidRPr="00C90D7F">
        <w:rPr>
          <w:rFonts w:ascii="Times New Roman" w:eastAsia="Calibri" w:hAnsi="Times New Roman" w:cs="Times New Roman"/>
          <w:sz w:val="24"/>
          <w:szCs w:val="24"/>
        </w:rPr>
        <w:t xml:space="preserve">» </w:t>
      </w:r>
      <w:proofErr w:type="spellStart"/>
      <w:r w:rsidRPr="00C90D7F">
        <w:rPr>
          <w:rFonts w:ascii="Times New Roman" w:eastAsia="Calibri" w:hAnsi="Times New Roman" w:cs="Times New Roman"/>
          <w:sz w:val="24"/>
          <w:szCs w:val="24"/>
        </w:rPr>
        <w:t>Д.А.Старикова</w:t>
      </w:r>
      <w:proofErr w:type="spellEnd"/>
      <w:r w:rsidRPr="00C90D7F">
        <w:rPr>
          <w:rFonts w:ascii="Times New Roman" w:eastAsia="Calibri" w:hAnsi="Times New Roman" w:cs="Times New Roman"/>
          <w:sz w:val="24"/>
          <w:szCs w:val="24"/>
        </w:rPr>
        <w:t xml:space="preserve"> </w:t>
      </w:r>
      <w:r w:rsidRPr="00C90D7F">
        <w:rPr>
          <w:rFonts w:ascii="Times New Roman" w:eastAsia="Times New Roman" w:hAnsi="Times New Roman" w:cs="Times New Roman"/>
          <w:iCs/>
          <w:sz w:val="24"/>
          <w:szCs w:val="24"/>
        </w:rPr>
        <w:t>взят Федеральный учебный план  (вариант 4)</w:t>
      </w:r>
    </w:p>
    <w:p w:rsidR="00C90D7F" w:rsidRPr="00C90D7F" w:rsidRDefault="00C90D7F" w:rsidP="00C90D7F">
      <w:pPr>
        <w:keepNext/>
        <w:keepLines/>
        <w:widowControl w:val="0"/>
        <w:spacing w:after="0" w:line="276" w:lineRule="auto"/>
        <w:ind w:firstLine="708"/>
        <w:jc w:val="both"/>
        <w:outlineLvl w:val="6"/>
        <w:rPr>
          <w:rFonts w:ascii="Times New Roman" w:eastAsia="Times New Roman" w:hAnsi="Times New Roman" w:cs="Times New Roman"/>
          <w:iCs/>
          <w:sz w:val="24"/>
          <w:szCs w:val="24"/>
        </w:rPr>
      </w:pPr>
      <w:r w:rsidRPr="00C90D7F">
        <w:rPr>
          <w:rFonts w:ascii="Times New Roman" w:eastAsia="Times New Roman" w:hAnsi="Times New Roman" w:cs="Times New Roman"/>
          <w:iCs/>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C90D7F">
        <w:rPr>
          <w:rFonts w:ascii="Times New Roman" w:eastAsia="Times New Roman" w:hAnsi="Times New Roman" w:cs="Times New Roman"/>
          <w:iCs/>
          <w:sz w:val="24"/>
          <w:szCs w:val="24"/>
          <w:vertAlign w:val="superscript"/>
          <w:lang w:val="en-US"/>
        </w:rPr>
        <w:footnoteReference w:id="6"/>
      </w:r>
      <w:r w:rsidRPr="00C90D7F">
        <w:rPr>
          <w:rFonts w:ascii="Times New Roman" w:eastAsia="Times New Roman" w:hAnsi="Times New Roman" w:cs="Times New Roman"/>
          <w:iCs/>
          <w:sz w:val="24"/>
          <w:szCs w:val="24"/>
        </w:rPr>
        <w:t>.</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Федеральный учебный план гимназии,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Федеральный учебный план:</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фиксирует максимальный объем учебной нагрузки обучающихся;</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распределяет учебные предметы, курсы, модули по классам и учебным годам.</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Pr="00C90D7F">
        <w:rPr>
          <w:rFonts w:ascii="Times New Roman" w:eastAsia="Calibri" w:hAnsi="Times New Roman" w:cs="Times New Roman"/>
          <w:sz w:val="24"/>
          <w:szCs w:val="24"/>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Pr="00C90D7F">
        <w:rPr>
          <w:rFonts w:ascii="Times New Roman" w:eastAsia="Calibri" w:hAnsi="Times New Roman" w:cs="Times New Roman"/>
          <w:sz w:val="24"/>
          <w:szCs w:val="24"/>
        </w:rPr>
        <w:br/>
        <w:t>из числа языков народов Российской Федерации, возможность их изучения, а также устанавливает количество занятий.</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Федеральный учебный план состоит из двух частей: обязательной части </w:t>
      </w:r>
      <w:r w:rsidRPr="00C90D7F">
        <w:rPr>
          <w:rFonts w:ascii="Times New Roman" w:eastAsia="Calibri" w:hAnsi="Times New Roman" w:cs="Times New Roman"/>
          <w:sz w:val="24"/>
          <w:szCs w:val="24"/>
        </w:rPr>
        <w:br/>
        <w:t>и части, формируемой участниками образовательных отношений.</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Время, отводимое на данную часть федерального учебного плана, может быть использовано на:</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другие виды учебной, воспитательной, спортивной и иной деятельности обучающихся.</w:t>
      </w:r>
    </w:p>
    <w:p w:rsidR="00C90D7F" w:rsidRPr="00C90D7F" w:rsidRDefault="00C90D7F" w:rsidP="00C90D7F">
      <w:pPr>
        <w:widowControl w:val="0"/>
        <w:spacing w:after="0" w:line="276" w:lineRule="auto"/>
        <w:ind w:firstLine="709"/>
        <w:jc w:val="both"/>
        <w:rPr>
          <w:rFonts w:ascii="Times New Roman" w:eastAsia="Calibri" w:hAnsi="Times New Roman" w:cs="Times New Roman"/>
          <w:sz w:val="24"/>
          <w:szCs w:val="24"/>
        </w:rPr>
      </w:pPr>
      <w:r w:rsidRPr="00C90D7F">
        <w:rPr>
          <w:rFonts w:ascii="Times New Roman" w:eastAsia="Calibri" w:hAnsi="Times New Roman" w:cs="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90D7F" w:rsidRPr="00C90D7F" w:rsidRDefault="00C90D7F" w:rsidP="00C90D7F">
      <w:pPr>
        <w:widowControl w:val="0"/>
        <w:spacing w:after="0" w:line="276" w:lineRule="auto"/>
        <w:ind w:firstLine="709"/>
        <w:jc w:val="both"/>
        <w:rPr>
          <w:rFonts w:ascii="Times New Roman" w:eastAsia="Calibri" w:hAnsi="Times New Roman" w:cs="Times New Roman"/>
          <w:b/>
          <w:sz w:val="24"/>
          <w:szCs w:val="24"/>
        </w:rPr>
      </w:pPr>
    </w:p>
    <w:p w:rsidR="00C90D7F" w:rsidRPr="00C90D7F" w:rsidRDefault="00C90D7F" w:rsidP="00C90D7F">
      <w:pPr>
        <w:widowControl w:val="0"/>
        <w:spacing w:after="0" w:line="276" w:lineRule="auto"/>
        <w:jc w:val="both"/>
        <w:rPr>
          <w:rFonts w:ascii="Times New Roman" w:eastAsia="Calibri" w:hAnsi="Times New Roman" w:cs="Times New Roman"/>
          <w:b/>
          <w:sz w:val="24"/>
          <w:szCs w:val="24"/>
        </w:rPr>
      </w:pPr>
      <w:r w:rsidRPr="00C90D7F">
        <w:rPr>
          <w:rFonts w:ascii="Times New Roman" w:eastAsia="Calibri" w:hAnsi="Times New Roman" w:cs="Times New Roman"/>
          <w:b/>
          <w:sz w:val="24"/>
          <w:szCs w:val="24"/>
        </w:rPr>
        <w:t xml:space="preserve">3.2 </w:t>
      </w:r>
      <w:r w:rsidRPr="00C90D7F">
        <w:rPr>
          <w:rFonts w:ascii="Times New Roman" w:eastAsia="SchoolBookSanPin" w:hAnsi="Times New Roman" w:cs="Times New Roman"/>
          <w:b/>
          <w:position w:val="1"/>
          <w:sz w:val="24"/>
          <w:szCs w:val="24"/>
        </w:rPr>
        <w:t>КАЛЕНДАРНЫЙ УЧЕБНЫЙ ГРАФИК.</w:t>
      </w:r>
      <w:r w:rsidRPr="00C90D7F">
        <w:rPr>
          <w:rFonts w:ascii="Times New Roman" w:eastAsia="Calibri" w:hAnsi="Times New Roman" w:cs="Times New Roman"/>
          <w:b/>
          <w:sz w:val="24"/>
          <w:szCs w:val="24"/>
        </w:rPr>
        <w:t xml:space="preserve"> (приложение)</w:t>
      </w:r>
      <w:r w:rsidRPr="00C90D7F">
        <w:rPr>
          <w:rFonts w:ascii="Times New Roman" w:eastAsia="SchoolBookSanPin" w:hAnsi="Times New Roman" w:cs="Times New Roman"/>
          <w:b/>
          <w:position w:val="1"/>
          <w:sz w:val="24"/>
          <w:szCs w:val="24"/>
        </w:rPr>
        <w:br/>
      </w:r>
    </w:p>
    <w:p w:rsidR="00C90D7F" w:rsidRPr="00C90D7F" w:rsidRDefault="00C90D7F" w:rsidP="00C90D7F">
      <w:pPr>
        <w:widowControl w:val="0"/>
        <w:spacing w:after="0" w:line="276" w:lineRule="auto"/>
        <w:jc w:val="both"/>
        <w:rPr>
          <w:rFonts w:ascii="Times New Roman" w:eastAsia="SchoolBookSanPin" w:hAnsi="Times New Roman" w:cs="Times New Roman"/>
          <w:b/>
          <w:sz w:val="24"/>
          <w:szCs w:val="24"/>
        </w:rPr>
      </w:pPr>
      <w:r w:rsidRPr="00C90D7F">
        <w:rPr>
          <w:rFonts w:ascii="Times New Roman" w:eastAsia="SchoolBookSanPin" w:hAnsi="Times New Roman" w:cs="Times New Roman"/>
          <w:b/>
          <w:sz w:val="24"/>
          <w:szCs w:val="24"/>
        </w:rPr>
        <w:t xml:space="preserve">3.3   ПЛАН ВНЕУРОЧНОЙ ДЕЯТЕЛЬНОСТИ </w:t>
      </w:r>
      <w:r w:rsidRPr="00C90D7F">
        <w:rPr>
          <w:rFonts w:ascii="Times New Roman" w:eastAsia="Calibri" w:hAnsi="Times New Roman" w:cs="Times New Roman"/>
          <w:b/>
          <w:sz w:val="24"/>
          <w:szCs w:val="24"/>
        </w:rPr>
        <w:t>(приложение)</w:t>
      </w:r>
      <w:r w:rsidRPr="00C90D7F">
        <w:rPr>
          <w:rFonts w:ascii="Times New Roman" w:eastAsia="SchoolBookSanPin" w:hAnsi="Times New Roman" w:cs="Times New Roman"/>
          <w:b/>
          <w:sz w:val="24"/>
          <w:szCs w:val="24"/>
        </w:rPr>
        <w:t>.</w:t>
      </w:r>
    </w:p>
    <w:p w:rsidR="00C90D7F" w:rsidRPr="00C90D7F" w:rsidRDefault="00C90D7F" w:rsidP="00C90D7F">
      <w:pPr>
        <w:widowControl w:val="0"/>
        <w:spacing w:after="0" w:line="276" w:lineRule="auto"/>
        <w:ind w:firstLine="709"/>
        <w:jc w:val="both"/>
        <w:rPr>
          <w:rFonts w:ascii="Times New Roman" w:eastAsia="Calibri" w:hAnsi="Times New Roman" w:cs="Times New Roman"/>
          <w:b/>
          <w:sz w:val="24"/>
          <w:szCs w:val="24"/>
        </w:rPr>
      </w:pPr>
    </w:p>
    <w:p w:rsidR="00C90D7F" w:rsidRPr="00C90D7F" w:rsidRDefault="00C90D7F" w:rsidP="00C90D7F">
      <w:pPr>
        <w:widowControl w:val="0"/>
        <w:spacing w:after="0" w:line="276" w:lineRule="auto"/>
        <w:jc w:val="both"/>
        <w:rPr>
          <w:rFonts w:ascii="Times New Roman" w:eastAsia="SchoolBookSanPin" w:hAnsi="Times New Roman" w:cs="Times New Roman"/>
          <w:sz w:val="24"/>
          <w:szCs w:val="24"/>
        </w:rPr>
      </w:pPr>
      <w:proofErr w:type="gramStart"/>
      <w:r w:rsidRPr="00C90D7F">
        <w:rPr>
          <w:rFonts w:ascii="Times New Roman" w:eastAsia="Calibri" w:hAnsi="Times New Roman" w:cs="Times New Roman"/>
          <w:b/>
          <w:sz w:val="24"/>
          <w:szCs w:val="24"/>
        </w:rPr>
        <w:t xml:space="preserve">3.4 </w:t>
      </w:r>
      <w:r w:rsidRPr="00C90D7F">
        <w:rPr>
          <w:rFonts w:ascii="Times New Roman" w:eastAsia="SchoolBookSanPin" w:hAnsi="Times New Roman" w:cs="Times New Roman"/>
          <w:b/>
          <w:sz w:val="24"/>
          <w:szCs w:val="24"/>
        </w:rPr>
        <w:t> КАЛЕНДАРНЫЙ</w:t>
      </w:r>
      <w:proofErr w:type="gramEnd"/>
      <w:r w:rsidRPr="00C90D7F">
        <w:rPr>
          <w:rFonts w:ascii="Times New Roman" w:eastAsia="SchoolBookSanPin" w:hAnsi="Times New Roman" w:cs="Times New Roman"/>
          <w:b/>
          <w:sz w:val="24"/>
          <w:szCs w:val="24"/>
        </w:rPr>
        <w:t xml:space="preserve"> ПЛАН ВОСПИТАТЕЛЬНОЙ РАБОТЫ.</w:t>
      </w:r>
      <w:r w:rsidRPr="00C90D7F">
        <w:rPr>
          <w:rFonts w:ascii="Times New Roman" w:eastAsia="Calibri" w:hAnsi="Times New Roman" w:cs="Times New Roman"/>
          <w:b/>
          <w:sz w:val="24"/>
          <w:szCs w:val="24"/>
        </w:rPr>
        <w:t xml:space="preserve"> (приложение)</w:t>
      </w:r>
    </w:p>
    <w:p w:rsidR="00C90D7F" w:rsidRPr="00C90D7F" w:rsidRDefault="00C90D7F" w:rsidP="00C90D7F">
      <w:pPr>
        <w:widowControl w:val="0"/>
        <w:spacing w:after="0" w:line="276" w:lineRule="auto"/>
        <w:contextualSpacing/>
        <w:rPr>
          <w:rFonts w:ascii="Times New Roman" w:eastAsia="Times New Roman" w:hAnsi="Times New Roman" w:cs="Times New Roman"/>
          <w:b/>
          <w:bCs/>
          <w:sz w:val="24"/>
          <w:szCs w:val="24"/>
        </w:rPr>
      </w:pPr>
      <w:r w:rsidRPr="00C90D7F">
        <w:rPr>
          <w:rFonts w:ascii="Times New Roman" w:eastAsia="SchoolBookSanPin" w:hAnsi="Times New Roman" w:cs="Times New Roman"/>
          <w:b/>
          <w:bCs/>
          <w:sz w:val="24"/>
          <w:szCs w:val="24"/>
        </w:rPr>
        <w:t xml:space="preserve">3.5. </w:t>
      </w:r>
      <w:r w:rsidRPr="00C90D7F">
        <w:rPr>
          <w:rFonts w:ascii="Times New Roman" w:eastAsia="Times New Roman" w:hAnsi="Times New Roman" w:cs="Times New Roman"/>
          <w:b/>
          <w:bCs/>
          <w:sz w:val="24"/>
          <w:szCs w:val="24"/>
        </w:rPr>
        <w:t>ХАРАКТЕРИСТИКА УСЛОВИЙ РЕАЛИЗАЦИИ ПРОГРАММЫ СОО</w:t>
      </w:r>
    </w:p>
    <w:p w:rsidR="00C90D7F" w:rsidRPr="00C90D7F" w:rsidRDefault="00C90D7F" w:rsidP="00C90D7F">
      <w:pPr>
        <w:widowControl w:val="0"/>
        <w:spacing w:after="0" w:line="276"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Система условий реализации программы СОО, созданная в образовательной организации, направлена на:</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достижение обучающимися планируемых результатов освоения программы среднего общего образования, в т.ч. адаптированной;</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w:t>
      </w:r>
      <w:r w:rsidRPr="00C90D7F">
        <w:rPr>
          <w:rFonts w:ascii="Times New Roman" w:eastAsia="Times New Roman" w:hAnsi="Times New Roman" w:cs="Times New Roman"/>
          <w:sz w:val="24"/>
          <w:szCs w:val="24"/>
          <w:lang w:val="en-US"/>
        </w:rPr>
        <w:t> </w:t>
      </w:r>
      <w:r w:rsidRPr="00C90D7F">
        <w:rPr>
          <w:rFonts w:ascii="Times New Roman" w:eastAsia="Times New Roman" w:hAnsi="Times New Roman"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90D7F" w:rsidRPr="00C90D7F" w:rsidRDefault="00C90D7F" w:rsidP="00C90D7F">
      <w:pPr>
        <w:widowControl w:val="0"/>
        <w:spacing w:after="0" w:line="276" w:lineRule="auto"/>
        <w:ind w:firstLine="709"/>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90D7F" w:rsidRPr="00C90D7F" w:rsidRDefault="00C90D7F" w:rsidP="00C90D7F">
      <w:pPr>
        <w:keepNext/>
        <w:keepLines/>
        <w:spacing w:after="0" w:line="240" w:lineRule="auto"/>
        <w:ind w:firstLine="360"/>
        <w:outlineLvl w:val="2"/>
        <w:rPr>
          <w:rFonts w:ascii="Times New Roman" w:eastAsiaTheme="majorEastAsia" w:hAnsi="Times New Roman" w:cs="Times New Roman"/>
          <w:b/>
          <w:color w:val="000000" w:themeColor="text1"/>
          <w:sz w:val="24"/>
          <w:szCs w:val="24"/>
        </w:rPr>
      </w:pPr>
      <w:r w:rsidRPr="00C90D7F">
        <w:rPr>
          <w:rFonts w:ascii="Times New Roman" w:eastAsiaTheme="majorEastAsia" w:hAnsi="Times New Roman" w:cs="Times New Roman"/>
          <w:b/>
          <w:color w:val="000000" w:themeColor="text1"/>
          <w:sz w:val="24"/>
          <w:szCs w:val="24"/>
        </w:rPr>
        <w:t xml:space="preserve">3.5.1. Кадровые условия реализации основной образовательной программы среднего общего образования </w:t>
      </w:r>
    </w:p>
    <w:p w:rsidR="00C90D7F" w:rsidRPr="00C90D7F" w:rsidRDefault="00C90D7F" w:rsidP="00C90D7F">
      <w:pPr>
        <w:widowControl w:val="0"/>
        <w:spacing w:after="0" w:line="240" w:lineRule="auto"/>
        <w:ind w:firstLine="360"/>
        <w:jc w:val="both"/>
        <w:rPr>
          <w:rFonts w:ascii="Times New Roman" w:eastAsia="Times New Roman" w:hAnsi="Times New Roman" w:cs="Times New Roman"/>
          <w:sz w:val="24"/>
          <w:szCs w:val="24"/>
        </w:rPr>
      </w:pPr>
      <w:bookmarkStart w:id="1" w:name="_Hlk139270181"/>
      <w:r w:rsidRPr="00C90D7F">
        <w:rPr>
          <w:rFonts w:ascii="Times New Roman" w:eastAsia="Times New Roman" w:hAnsi="Times New Roman" w:cs="Times New Roman"/>
          <w:sz w:val="24"/>
          <w:szCs w:val="24"/>
        </w:rPr>
        <w:t>Для обеспечения реализации программы среднего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Школа укомплектована педагогическими, руководящими и иными работниками с замещением 100% вакансий, имеющихся в соответствии с утверждённым штатным расписанием.</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гимназии, служат квалификационные характеристики.</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Уровень квалификации педагогических и иных работников гимназии, участвующих в реализации средней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гимназии.</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C90D7F" w:rsidRPr="00C90D7F" w:rsidRDefault="00C90D7F" w:rsidP="00C90D7F">
      <w:pPr>
        <w:spacing w:after="0" w:line="240" w:lineRule="auto"/>
        <w:ind w:firstLine="708"/>
        <w:jc w:val="both"/>
        <w:rPr>
          <w:rFonts w:ascii="Times New Roman" w:hAnsi="Times New Roman" w:cs="Times New Roman"/>
          <w:sz w:val="24"/>
          <w:szCs w:val="24"/>
        </w:rPr>
      </w:pPr>
      <w:r w:rsidRPr="00C90D7F">
        <w:rPr>
          <w:rFonts w:ascii="Times New Roman" w:hAnsi="Times New Roman" w:cs="Times New Roman"/>
          <w:sz w:val="24"/>
          <w:szCs w:val="24"/>
        </w:rP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90D7F" w:rsidRPr="00C90D7F" w:rsidRDefault="00C90D7F" w:rsidP="00C90D7F">
      <w:pPr>
        <w:spacing w:after="0" w:line="240" w:lineRule="auto"/>
        <w:ind w:firstLine="708"/>
        <w:jc w:val="both"/>
        <w:rPr>
          <w:rFonts w:ascii="Times New Roman" w:hAnsi="Times New Roman" w:cs="Times New Roman"/>
          <w:sz w:val="24"/>
          <w:szCs w:val="24"/>
        </w:rPr>
      </w:pPr>
      <w:r w:rsidRPr="00C90D7F">
        <w:rPr>
          <w:rFonts w:ascii="Times New Roman" w:hAnsi="Times New Roman" w:cs="Times New Roman"/>
          <w:b/>
          <w:sz w:val="24"/>
          <w:szCs w:val="24"/>
        </w:rPr>
        <w:t>Профессиональное развитие и повышение квалификации педагогических работников.</w:t>
      </w:r>
    </w:p>
    <w:p w:rsidR="00C90D7F" w:rsidRPr="00C90D7F" w:rsidRDefault="00C90D7F" w:rsidP="00C90D7F">
      <w:pPr>
        <w:spacing w:after="0" w:line="240" w:lineRule="auto"/>
        <w:ind w:firstLine="708"/>
        <w:jc w:val="both"/>
        <w:rPr>
          <w:rFonts w:ascii="Times New Roman" w:hAnsi="Times New Roman" w:cs="Times New Roman"/>
          <w:sz w:val="24"/>
          <w:szCs w:val="24"/>
        </w:rPr>
      </w:pPr>
      <w:r w:rsidRPr="00C90D7F">
        <w:rPr>
          <w:rFonts w:ascii="Times New Roman" w:hAnsi="Times New Roman" w:cs="Times New Roman"/>
          <w:sz w:val="24"/>
          <w:szCs w:val="24"/>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100% работников, повышающих квалификацию не реже 1 раза в 3 года.</w:t>
      </w:r>
    </w:p>
    <w:p w:rsidR="00C90D7F" w:rsidRPr="00C90D7F" w:rsidRDefault="00C90D7F" w:rsidP="00C90D7F">
      <w:pPr>
        <w:spacing w:after="0" w:line="240" w:lineRule="auto"/>
        <w:ind w:firstLine="708"/>
        <w:jc w:val="both"/>
        <w:rPr>
          <w:rFonts w:ascii="Times New Roman" w:hAnsi="Times New Roman" w:cs="Times New Roman"/>
          <w:sz w:val="24"/>
          <w:szCs w:val="24"/>
        </w:rPr>
      </w:pPr>
      <w:r w:rsidRPr="00C90D7F">
        <w:rPr>
          <w:rFonts w:ascii="Times New Roman" w:hAnsi="Times New Roman" w:cs="Times New Roman"/>
          <w:sz w:val="24"/>
          <w:szCs w:val="24"/>
        </w:rPr>
        <w:t>В ходе реализации основной образовательной программы оценивается качество и результативность деятельности педагогических работников с целью коррекции их деятельности, а также определения стимулирующей части фонда оплаты труда.</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среднего общего образования.</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color w:val="000000" w:themeColor="text1"/>
          <w:szCs w:val="20"/>
        </w:rPr>
      </w:pPr>
      <w:r w:rsidRPr="00C90D7F">
        <w:rPr>
          <w:rFonts w:ascii="Times New Roman" w:eastAsia="Times New Roman" w:hAnsi="Times New Roman" w:cs="Times New Roman"/>
          <w:color w:val="231E20"/>
          <w:sz w:val="24"/>
          <w:szCs w:val="24"/>
        </w:rPr>
        <w:t xml:space="preserve">Педагогическими работниками гимназии системно разрабатываются методические темы, отражающие их непрерывное профессиональное развитие. </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color w:val="231E20"/>
          <w:sz w:val="24"/>
          <w:szCs w:val="24"/>
        </w:rPr>
      </w:pPr>
      <w:r w:rsidRPr="00C90D7F">
        <w:rPr>
          <w:rFonts w:ascii="Times New Roman" w:eastAsia="Times New Roman" w:hAnsi="Times New Roman" w:cs="Times New Roman"/>
          <w:color w:val="0070C0"/>
          <w:sz w:val="28"/>
          <w:szCs w:val="24"/>
        </w:rPr>
        <w:t xml:space="preserve"> </w:t>
      </w:r>
    </w:p>
    <w:p w:rsidR="00C90D7F" w:rsidRPr="00C90D7F" w:rsidRDefault="00C90D7F" w:rsidP="00C90D7F">
      <w:pPr>
        <w:keepNext/>
        <w:keepLines/>
        <w:spacing w:before="40" w:after="0" w:line="240" w:lineRule="auto"/>
        <w:ind w:firstLine="238"/>
        <w:outlineLvl w:val="2"/>
        <w:rPr>
          <w:rFonts w:ascii="Times New Roman" w:eastAsiaTheme="majorEastAsia" w:hAnsi="Times New Roman" w:cs="Times New Roman"/>
          <w:b/>
          <w:color w:val="000000" w:themeColor="text1"/>
          <w:sz w:val="24"/>
          <w:szCs w:val="24"/>
        </w:rPr>
      </w:pPr>
      <w:bookmarkStart w:id="2" w:name="_Toc105517353"/>
      <w:r w:rsidRPr="00C90D7F">
        <w:rPr>
          <w:rFonts w:ascii="Times New Roman" w:eastAsiaTheme="majorEastAsia" w:hAnsi="Times New Roman" w:cs="Times New Roman"/>
          <w:b/>
          <w:color w:val="000000" w:themeColor="text1"/>
          <w:sz w:val="24"/>
          <w:szCs w:val="24"/>
        </w:rPr>
        <w:t>3.5.2. Психолого-педагогические условия реализации основной образовательной программы основного общего образования.</w:t>
      </w:r>
      <w:bookmarkEnd w:id="2"/>
    </w:p>
    <w:p w:rsidR="00C90D7F" w:rsidRPr="00C90D7F" w:rsidRDefault="00C90D7F" w:rsidP="00C90D7F">
      <w:pPr>
        <w:widowControl w:val="0"/>
        <w:spacing w:after="0" w:line="240" w:lineRule="auto"/>
        <w:ind w:firstLine="238"/>
        <w:jc w:val="both"/>
        <w:rPr>
          <w:rFonts w:ascii="Times New Roman" w:eastAsia="Courier New" w:hAnsi="Times New Roman" w:cs="Times New Roman"/>
          <w:sz w:val="24"/>
          <w:szCs w:val="24"/>
          <w:lang w:eastAsia="ru-RU" w:bidi="ru-RU"/>
        </w:rPr>
      </w:pPr>
      <w:r w:rsidRPr="00C90D7F">
        <w:rPr>
          <w:rFonts w:ascii="Times New Roman" w:eastAsia="Courier New" w:hAnsi="Times New Roman" w:cs="Times New Roman"/>
          <w:sz w:val="24"/>
          <w:szCs w:val="24"/>
          <w:lang w:eastAsia="ru-RU" w:bidi="ru-RU"/>
        </w:rPr>
        <w:t>Психолого-педагогические условия, созданные в гимназии,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C90D7F" w:rsidRPr="00C90D7F" w:rsidRDefault="00C90D7F" w:rsidP="00C90D7F">
      <w:pPr>
        <w:widowControl w:val="0"/>
        <w:numPr>
          <w:ilvl w:val="0"/>
          <w:numId w:val="15"/>
        </w:numPr>
        <w:spacing w:after="0" w:line="240" w:lineRule="auto"/>
        <w:jc w:val="both"/>
        <w:rPr>
          <w:rFonts w:ascii="Times New Roman" w:eastAsia="Courier New" w:hAnsi="Times New Roman" w:cs="Times New Roman"/>
          <w:sz w:val="24"/>
          <w:szCs w:val="24"/>
          <w:lang w:eastAsia="ru-RU" w:bidi="ru-RU"/>
        </w:rPr>
      </w:pPr>
      <w:r w:rsidRPr="00C90D7F">
        <w:rPr>
          <w:rFonts w:ascii="Times New Roman" w:eastAsia="Courier New" w:hAnsi="Times New Roman" w:cs="Times New Roman"/>
          <w:sz w:val="24"/>
          <w:szCs w:val="24"/>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90D7F" w:rsidRPr="00C90D7F" w:rsidRDefault="00C90D7F" w:rsidP="00C90D7F">
      <w:pPr>
        <w:widowControl w:val="0"/>
        <w:numPr>
          <w:ilvl w:val="0"/>
          <w:numId w:val="15"/>
        </w:numPr>
        <w:spacing w:after="0" w:line="240" w:lineRule="auto"/>
        <w:jc w:val="both"/>
        <w:rPr>
          <w:rFonts w:ascii="Times New Roman" w:eastAsia="Courier New" w:hAnsi="Times New Roman" w:cs="Times New Roman"/>
          <w:sz w:val="24"/>
          <w:szCs w:val="24"/>
          <w:lang w:eastAsia="ru-RU" w:bidi="ru-RU"/>
        </w:rPr>
      </w:pPr>
      <w:r w:rsidRPr="00C90D7F">
        <w:rPr>
          <w:rFonts w:ascii="Times New Roman" w:eastAsia="Courier New" w:hAnsi="Times New Roman" w:cs="Times New Roman"/>
          <w:sz w:val="24"/>
          <w:szCs w:val="24"/>
          <w:lang w:eastAsia="ru-RU" w:bidi="ru-RU"/>
        </w:rPr>
        <w:t>способствуют социально-психологической адаптации обучающихся к условиям гимназии с учетом специфики их возрастного психофизиологического развития, включая особенности адаптации к социальной среде;</w:t>
      </w:r>
    </w:p>
    <w:p w:rsidR="00C90D7F" w:rsidRPr="00C90D7F" w:rsidRDefault="00C90D7F" w:rsidP="00C90D7F">
      <w:pPr>
        <w:widowControl w:val="0"/>
        <w:numPr>
          <w:ilvl w:val="0"/>
          <w:numId w:val="15"/>
        </w:numPr>
        <w:spacing w:after="0" w:line="240" w:lineRule="auto"/>
        <w:jc w:val="both"/>
        <w:rPr>
          <w:rFonts w:ascii="Times New Roman" w:eastAsia="Courier New" w:hAnsi="Times New Roman" w:cs="Times New Roman"/>
          <w:sz w:val="24"/>
          <w:szCs w:val="24"/>
          <w:lang w:eastAsia="ru-RU" w:bidi="ru-RU"/>
        </w:rPr>
      </w:pPr>
      <w:r w:rsidRPr="00C90D7F">
        <w:rPr>
          <w:rFonts w:ascii="Times New Roman" w:eastAsia="Courier New" w:hAnsi="Times New Roman" w:cs="Times New Roman"/>
          <w:sz w:val="24"/>
          <w:szCs w:val="24"/>
          <w:lang w:eastAsia="ru-RU" w:bidi="ru-RU"/>
        </w:rPr>
        <w:t>формирование и развитие психолого-педагогической компетентности работников гимназии и родителей (законных представителей) несовершеннолетних обучающихся;</w:t>
      </w:r>
    </w:p>
    <w:p w:rsidR="00C90D7F" w:rsidRPr="00C90D7F" w:rsidRDefault="00C90D7F" w:rsidP="00C90D7F">
      <w:pPr>
        <w:widowControl w:val="0"/>
        <w:numPr>
          <w:ilvl w:val="0"/>
          <w:numId w:val="15"/>
        </w:numPr>
        <w:spacing w:after="0" w:line="240" w:lineRule="auto"/>
        <w:jc w:val="both"/>
        <w:rPr>
          <w:rFonts w:ascii="Times New Roman" w:eastAsia="Courier New" w:hAnsi="Times New Roman" w:cs="Times New Roman"/>
          <w:sz w:val="24"/>
          <w:szCs w:val="24"/>
          <w:lang w:eastAsia="ru-RU" w:bidi="ru-RU"/>
        </w:rPr>
      </w:pPr>
      <w:r w:rsidRPr="00C90D7F">
        <w:rPr>
          <w:rFonts w:ascii="Times New Roman" w:eastAsia="Courier New" w:hAnsi="Times New Roman" w:cs="Times New Roman"/>
          <w:sz w:val="24"/>
          <w:szCs w:val="24"/>
          <w:lang w:eastAsia="ru-RU" w:bidi="ru-RU"/>
        </w:rPr>
        <w:t>профилактику формирования у обучающихся девиантных форм поведения, агрессии и повышенной тревожности.</w:t>
      </w:r>
    </w:p>
    <w:p w:rsidR="00C90D7F" w:rsidRPr="00C90D7F" w:rsidRDefault="00C90D7F" w:rsidP="00C90D7F">
      <w:pPr>
        <w:spacing w:after="0" w:line="240" w:lineRule="auto"/>
        <w:ind w:firstLine="708"/>
        <w:jc w:val="both"/>
        <w:rPr>
          <w:rFonts w:ascii="Times New Roman" w:hAnsi="Times New Roman" w:cs="Times New Roman"/>
          <w:sz w:val="24"/>
          <w:szCs w:val="24"/>
        </w:rPr>
      </w:pPr>
      <w:r w:rsidRPr="00C90D7F">
        <w:rPr>
          <w:rFonts w:ascii="Times New Roman" w:hAnsi="Times New Roman" w:cs="Times New Roman"/>
          <w:sz w:val="24"/>
          <w:szCs w:val="24"/>
        </w:rPr>
        <w:t>В гимназии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C90D7F" w:rsidRPr="00C90D7F" w:rsidRDefault="00C90D7F" w:rsidP="00C90D7F">
      <w:pPr>
        <w:widowControl w:val="0"/>
        <w:numPr>
          <w:ilvl w:val="0"/>
          <w:numId w:val="16"/>
        </w:numPr>
        <w:spacing w:after="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социальным педагогом-1.</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формирование и развитие психолого-педагогической компетентности;</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сохранение и укрепление психологического благополучия и психического здоровья обучающихся;</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поддержка и сопровождение детско-родительских отношений;</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 xml:space="preserve">формирование ценности здоровья и безопасного образа жизни; </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создание условий для последующего профессионального самоопределения;</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поддержка детских объединений, ученического самоуправления;</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формирование психологической культуры поведения в информационной среде;</w:t>
      </w:r>
    </w:p>
    <w:p w:rsidR="00C90D7F" w:rsidRPr="00C90D7F" w:rsidRDefault="00C90D7F" w:rsidP="00C90D7F">
      <w:pPr>
        <w:widowControl w:val="0"/>
        <w:numPr>
          <w:ilvl w:val="0"/>
          <w:numId w:val="1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развитие психологической культуры в области использования ИКТ;</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90D7F" w:rsidRPr="00C90D7F" w:rsidRDefault="00C90D7F" w:rsidP="00C90D7F">
      <w:pPr>
        <w:spacing w:after="0" w:line="240" w:lineRule="auto"/>
        <w:ind w:firstLine="240"/>
        <w:jc w:val="both"/>
        <w:rPr>
          <w:rFonts w:ascii="Times New Roman" w:hAnsi="Times New Roman" w:cs="Times New Roman"/>
          <w:sz w:val="24"/>
          <w:szCs w:val="24"/>
        </w:rPr>
      </w:pPr>
      <w:r w:rsidRPr="00C90D7F">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 диагностика, консультирование, профилактика, экспертиза, развивающая работа, просвещение, коррекционная работа.</w:t>
      </w:r>
    </w:p>
    <w:bookmarkEnd w:id="1"/>
    <w:p w:rsidR="00C90D7F" w:rsidRPr="00C90D7F" w:rsidRDefault="00C90D7F" w:rsidP="00C90D7F">
      <w:pPr>
        <w:widowControl w:val="0"/>
        <w:spacing w:after="200" w:line="276" w:lineRule="auto"/>
        <w:ind w:firstLine="709"/>
        <w:rPr>
          <w:rFonts w:ascii="Times New Roman" w:eastAsia="Times New Roman" w:hAnsi="Times New Roman" w:cs="Times New Roman"/>
          <w:b/>
          <w:sz w:val="24"/>
          <w:szCs w:val="24"/>
        </w:rPr>
      </w:pPr>
    </w:p>
    <w:p w:rsidR="00C90D7F" w:rsidRPr="00C90D7F" w:rsidRDefault="00C90D7F" w:rsidP="00C90D7F">
      <w:pPr>
        <w:widowControl w:val="0"/>
        <w:spacing w:after="200" w:line="276" w:lineRule="auto"/>
        <w:ind w:firstLine="709"/>
        <w:rPr>
          <w:rFonts w:ascii="Times New Roman" w:eastAsia="Times New Roman" w:hAnsi="Times New Roman" w:cs="Times New Roman"/>
          <w:b/>
          <w:sz w:val="24"/>
          <w:szCs w:val="24"/>
        </w:rPr>
      </w:pPr>
      <w:r w:rsidRPr="00C90D7F">
        <w:rPr>
          <w:rFonts w:ascii="Times New Roman" w:eastAsia="Times New Roman" w:hAnsi="Times New Roman" w:cs="Times New Roman"/>
          <w:b/>
          <w:sz w:val="24"/>
          <w:szCs w:val="24"/>
        </w:rPr>
        <w:t>3.5.3</w:t>
      </w:r>
      <w:r w:rsidRPr="00C90D7F">
        <w:rPr>
          <w:rFonts w:ascii="Times New Roman" w:eastAsia="Times New Roman" w:hAnsi="Times New Roman" w:cs="Times New Roman"/>
          <w:b/>
          <w:sz w:val="24"/>
          <w:szCs w:val="24"/>
          <w:lang w:val="en-US"/>
        </w:rPr>
        <w:t> </w:t>
      </w:r>
      <w:r w:rsidRPr="00C90D7F">
        <w:rPr>
          <w:rFonts w:ascii="Times New Roman" w:eastAsia="Times New Roman" w:hAnsi="Times New Roman" w:cs="Times New Roman"/>
          <w:b/>
          <w:sz w:val="24"/>
          <w:szCs w:val="24"/>
        </w:rPr>
        <w:t>Финансово-экономические условия реализации образовательной программы СОО</w:t>
      </w:r>
    </w:p>
    <w:p w:rsidR="00C90D7F" w:rsidRPr="00C90D7F" w:rsidRDefault="00C90D7F" w:rsidP="00C90D7F">
      <w:pPr>
        <w:spacing w:after="0" w:line="240" w:lineRule="auto"/>
        <w:ind w:firstLine="708"/>
        <w:jc w:val="both"/>
        <w:rPr>
          <w:rFonts w:ascii="Times New Roman" w:hAnsi="Times New Roman" w:cs="Times New Roman"/>
          <w:sz w:val="24"/>
          <w:szCs w:val="24"/>
        </w:rPr>
      </w:pPr>
      <w:r w:rsidRPr="00C90D7F">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w:t>
      </w:r>
      <w:r w:rsidRPr="00C90D7F">
        <w:rPr>
          <w:rFonts w:ascii="Times New Roman" w:eastAsia="Calibri" w:hAnsi="Times New Roman" w:cs="Times New Roman"/>
          <w:sz w:val="24"/>
          <w:szCs w:val="24"/>
        </w:rPr>
        <w:t xml:space="preserve">МБОУ «СОШ </w:t>
      </w:r>
      <w:proofErr w:type="spellStart"/>
      <w:proofErr w:type="gramStart"/>
      <w:r w:rsidRPr="00C90D7F">
        <w:rPr>
          <w:rFonts w:ascii="Times New Roman" w:eastAsia="Calibri" w:hAnsi="Times New Roman" w:cs="Times New Roman"/>
          <w:sz w:val="24"/>
          <w:szCs w:val="24"/>
        </w:rPr>
        <w:t>пос.Кавказский</w:t>
      </w:r>
      <w:proofErr w:type="spellEnd"/>
      <w:proofErr w:type="gramEnd"/>
      <w:r w:rsidRPr="00C90D7F">
        <w:rPr>
          <w:rFonts w:ascii="Times New Roman" w:eastAsia="Calibri" w:hAnsi="Times New Roman" w:cs="Times New Roman"/>
          <w:sz w:val="24"/>
          <w:szCs w:val="24"/>
        </w:rPr>
        <w:t xml:space="preserve">» </w:t>
      </w:r>
      <w:proofErr w:type="spellStart"/>
      <w:r w:rsidRPr="00C90D7F">
        <w:rPr>
          <w:rFonts w:ascii="Times New Roman" w:eastAsia="Calibri" w:hAnsi="Times New Roman" w:cs="Times New Roman"/>
          <w:sz w:val="24"/>
          <w:szCs w:val="24"/>
        </w:rPr>
        <w:t>Д.А.Старикова</w:t>
      </w:r>
      <w:proofErr w:type="spellEnd"/>
      <w:r w:rsidRPr="00C90D7F">
        <w:rPr>
          <w:rFonts w:ascii="Times New Roman" w:hAnsi="Times New Roman" w:cs="Times New Roman"/>
          <w:sz w:val="24"/>
          <w:szCs w:val="24"/>
        </w:rPr>
        <w:t>.</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Обеспечение государственных гарантий реализации прав на получение общедоступного и бесплатного среднего общего образования в гимназии осуществляется в соответствии с нормативами, определяемыми органами государственной власти субъектов Российской Федерации.</w:t>
      </w:r>
    </w:p>
    <w:p w:rsidR="00C90D7F" w:rsidRPr="00C90D7F" w:rsidRDefault="00C90D7F" w:rsidP="00C90D7F">
      <w:pPr>
        <w:widowControl w:val="0"/>
        <w:spacing w:after="24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90D7F" w:rsidRPr="00C90D7F" w:rsidRDefault="00C90D7F" w:rsidP="00C90D7F">
      <w:pPr>
        <w:widowControl w:val="0"/>
        <w:spacing w:after="24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 xml:space="preserve">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включает: </w:t>
      </w:r>
    </w:p>
    <w:p w:rsidR="00C90D7F" w:rsidRPr="00C90D7F" w:rsidRDefault="00C90D7F" w:rsidP="00C90D7F">
      <w:pPr>
        <w:widowControl w:val="0"/>
        <w:numPr>
          <w:ilvl w:val="0"/>
          <w:numId w:val="10"/>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расходы на оплату труда работников, участвующих в разработке и реализации образовательной программы среднего общего образования;</w:t>
      </w:r>
    </w:p>
    <w:p w:rsidR="00C90D7F" w:rsidRPr="00C90D7F" w:rsidRDefault="00C90D7F" w:rsidP="00C90D7F">
      <w:pPr>
        <w:widowControl w:val="0"/>
        <w:numPr>
          <w:ilvl w:val="0"/>
          <w:numId w:val="11"/>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расходы на приобретение учебников и учебных пособий, средств обучения;</w:t>
      </w:r>
    </w:p>
    <w:p w:rsidR="00C90D7F" w:rsidRPr="00C90D7F" w:rsidRDefault="00C90D7F" w:rsidP="00C90D7F">
      <w:pPr>
        <w:widowControl w:val="0"/>
        <w:numPr>
          <w:ilvl w:val="0"/>
          <w:numId w:val="11"/>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90D7F" w:rsidRPr="00C90D7F" w:rsidRDefault="00C90D7F" w:rsidP="00C90D7F">
      <w:pPr>
        <w:spacing w:after="0" w:line="240" w:lineRule="auto"/>
        <w:jc w:val="both"/>
        <w:rPr>
          <w:rFonts w:ascii="Times New Roman" w:hAnsi="Times New Roman" w:cs="Times New Roman"/>
          <w:sz w:val="24"/>
          <w:szCs w:val="24"/>
        </w:rPr>
      </w:pPr>
      <w:r w:rsidRPr="00C90D7F">
        <w:rPr>
          <w:rFonts w:ascii="Times New Roman" w:hAnsi="Times New Roman" w:cs="Times New Roman"/>
          <w:sz w:val="24"/>
          <w:szCs w:val="24"/>
        </w:rPr>
        <w:t>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актом гимназии.</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гимназии.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C90D7F">
        <w:rPr>
          <w:rFonts w:ascii="Times New Roman" w:eastAsia="Times New Roman" w:hAnsi="Times New Roman" w:cs="Times New Roman"/>
          <w:sz w:val="24"/>
          <w:szCs w:val="24"/>
        </w:rPr>
        <w:t>здоровьесберегающих</w:t>
      </w:r>
      <w:proofErr w:type="spellEnd"/>
      <w:r w:rsidRPr="00C90D7F">
        <w:rPr>
          <w:rFonts w:ascii="Times New Roman" w:eastAsia="Times New Roman" w:hAnsi="Times New Roman" w:cs="Times New Roman"/>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Образовательная организация самостоятельно определяет:</w:t>
      </w:r>
    </w:p>
    <w:p w:rsidR="00C90D7F" w:rsidRPr="00C90D7F" w:rsidRDefault="00C90D7F" w:rsidP="00C90D7F">
      <w:pPr>
        <w:widowControl w:val="0"/>
        <w:numPr>
          <w:ilvl w:val="0"/>
          <w:numId w:val="12"/>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соотношение базовой и стимулирующей части фонда оплаты труда;</w:t>
      </w:r>
    </w:p>
    <w:p w:rsidR="00C90D7F" w:rsidRPr="00C90D7F" w:rsidRDefault="00C90D7F" w:rsidP="00C90D7F">
      <w:pPr>
        <w:widowControl w:val="0"/>
        <w:numPr>
          <w:ilvl w:val="0"/>
          <w:numId w:val="12"/>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90D7F" w:rsidRPr="00C90D7F" w:rsidRDefault="00C90D7F" w:rsidP="00C90D7F">
      <w:pPr>
        <w:widowControl w:val="0"/>
        <w:numPr>
          <w:ilvl w:val="0"/>
          <w:numId w:val="12"/>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соотношение общей и специальной частей внутри базовой части фонда оплаты труда;</w:t>
      </w:r>
    </w:p>
    <w:p w:rsidR="00C90D7F" w:rsidRPr="00C90D7F" w:rsidRDefault="00C90D7F" w:rsidP="00C90D7F">
      <w:pPr>
        <w:widowControl w:val="0"/>
        <w:numPr>
          <w:ilvl w:val="0"/>
          <w:numId w:val="12"/>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color w:val="231E20"/>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гимназии и выборного органа первичной профсоюзной организации.</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Взаимодействие осуществляется:</w:t>
      </w:r>
    </w:p>
    <w:p w:rsidR="00C90D7F" w:rsidRPr="00C90D7F" w:rsidRDefault="00C90D7F" w:rsidP="00C90D7F">
      <w:pPr>
        <w:widowControl w:val="0"/>
        <w:numPr>
          <w:ilvl w:val="0"/>
          <w:numId w:val="13"/>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90D7F" w:rsidRPr="00C90D7F" w:rsidRDefault="00C90D7F" w:rsidP="00C90D7F">
      <w:pPr>
        <w:widowControl w:val="0"/>
        <w:numPr>
          <w:ilvl w:val="0"/>
          <w:numId w:val="13"/>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p>
    <w:p w:rsidR="00C90D7F" w:rsidRPr="00C90D7F" w:rsidRDefault="00C90D7F" w:rsidP="00C90D7F">
      <w:pPr>
        <w:widowControl w:val="0"/>
        <w:spacing w:after="200" w:line="276" w:lineRule="auto"/>
        <w:ind w:firstLine="709"/>
        <w:rPr>
          <w:rFonts w:ascii="Times New Roman" w:eastAsia="Times New Roman" w:hAnsi="Times New Roman" w:cs="Times New Roman"/>
          <w:b/>
          <w:sz w:val="24"/>
          <w:szCs w:val="24"/>
        </w:rPr>
      </w:pPr>
      <w:r w:rsidRPr="00C90D7F">
        <w:rPr>
          <w:rFonts w:ascii="Times New Roman" w:eastAsia="Times New Roman" w:hAnsi="Times New Roman" w:cs="Times New Roman"/>
          <w:b/>
          <w:sz w:val="24"/>
          <w:szCs w:val="24"/>
        </w:rPr>
        <w:t>3.5.4.</w:t>
      </w:r>
      <w:r w:rsidRPr="00C90D7F">
        <w:rPr>
          <w:rFonts w:ascii="Times New Roman" w:eastAsia="Times New Roman" w:hAnsi="Times New Roman" w:cs="Times New Roman"/>
          <w:b/>
          <w:sz w:val="24"/>
          <w:szCs w:val="24"/>
          <w:lang w:val="en-US"/>
        </w:rPr>
        <w:t> </w:t>
      </w:r>
      <w:r w:rsidRPr="00C90D7F">
        <w:rPr>
          <w:rFonts w:ascii="Times New Roman" w:eastAsia="Times New Roman" w:hAnsi="Times New Roman" w:cs="Times New Roman"/>
          <w:b/>
          <w:sz w:val="24"/>
          <w:szCs w:val="24"/>
        </w:rPr>
        <w:t>Информационно-методические условия реализации программы СОО</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Основными компонентами ИОС школы являются:</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учебно-методические комплекты по всем учебным предметам на языках обучения, определённых учредителем гимназии;</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фонд дополнительной литературы;</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учебно-наглядные пособия;</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 xml:space="preserve">учебно-лабораторное оборудование школьного </w:t>
      </w:r>
      <w:proofErr w:type="spellStart"/>
      <w:r w:rsidRPr="00C90D7F">
        <w:rPr>
          <w:rFonts w:ascii="Times New Roman" w:hAnsi="Times New Roman" w:cs="Times New Roman"/>
          <w:sz w:val="24"/>
          <w:szCs w:val="24"/>
        </w:rPr>
        <w:t>кванториума</w:t>
      </w:r>
      <w:proofErr w:type="spellEnd"/>
      <w:r w:rsidRPr="00C90D7F">
        <w:rPr>
          <w:rFonts w:ascii="Times New Roman" w:hAnsi="Times New Roman" w:cs="Times New Roman"/>
          <w:sz w:val="24"/>
          <w:szCs w:val="24"/>
        </w:rPr>
        <w:t>;</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 xml:space="preserve">информационно-образовательные ресурсы Интернета, прошедшие в </w:t>
      </w:r>
      <w:proofErr w:type="spellStart"/>
      <w:r w:rsidRPr="00C90D7F">
        <w:rPr>
          <w:rFonts w:ascii="Times New Roman" w:hAnsi="Times New Roman" w:cs="Times New Roman"/>
          <w:sz w:val="24"/>
          <w:szCs w:val="24"/>
        </w:rPr>
        <w:t>установленом</w:t>
      </w:r>
      <w:proofErr w:type="spellEnd"/>
      <w:r w:rsidRPr="00C90D7F">
        <w:rPr>
          <w:rFonts w:ascii="Times New Roman" w:hAnsi="Times New Roman" w:cs="Times New Roman"/>
          <w:sz w:val="24"/>
          <w:szCs w:val="24"/>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информационно-телекоммуникационная инфраструктура;</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p w:rsidR="00C90D7F" w:rsidRPr="00C90D7F" w:rsidRDefault="00C90D7F" w:rsidP="00C90D7F">
      <w:pPr>
        <w:widowControl w:val="0"/>
        <w:numPr>
          <w:ilvl w:val="0"/>
          <w:numId w:val="5"/>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служба технической поддержки функционирования информационно-образовательной среды.</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 xml:space="preserve">Школа располагает службой технической поддержки </w:t>
      </w:r>
      <w:proofErr w:type="gramStart"/>
      <w:r w:rsidRPr="00C90D7F">
        <w:rPr>
          <w:rFonts w:ascii="Times New Roman" w:hAnsi="Times New Roman" w:cs="Times New Roman"/>
          <w:sz w:val="24"/>
          <w:szCs w:val="24"/>
        </w:rPr>
        <w:t>ИКТ</w:t>
      </w:r>
      <w:proofErr w:type="gramEnd"/>
      <w:r w:rsidRPr="00C90D7F">
        <w:rPr>
          <w:rFonts w:ascii="Times New Roman" w:hAnsi="Times New Roman" w:cs="Times New Roman"/>
          <w:sz w:val="24"/>
          <w:szCs w:val="24"/>
        </w:rPr>
        <w:t xml:space="preserve"> обеспечивающей:</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90D7F" w:rsidRPr="00C90D7F" w:rsidRDefault="00C90D7F" w:rsidP="00C90D7F">
      <w:pPr>
        <w:widowControl w:val="0"/>
        <w:numPr>
          <w:ilvl w:val="0"/>
          <w:numId w:val="6"/>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Электронная информационно-образовательная среда организации обеспечивает:</w:t>
      </w:r>
    </w:p>
    <w:p w:rsidR="00C90D7F" w:rsidRPr="00C90D7F" w:rsidRDefault="00C90D7F" w:rsidP="00C90D7F">
      <w:pPr>
        <w:widowControl w:val="0"/>
        <w:numPr>
          <w:ilvl w:val="0"/>
          <w:numId w:val="9"/>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доступ к учебным планам, рабочим программам, электронным образовательным ресурсам, указанным в рабочих программах посредством сайта школы (ссылка:</w:t>
      </w:r>
      <w:r w:rsidRPr="00C90D7F">
        <w:rPr>
          <w:rFonts w:ascii="Times New Roman" w:eastAsia="Times New Roman" w:hAnsi="Times New Roman" w:cs="Times New Roman"/>
          <w:color w:val="231E20"/>
          <w:sz w:val="20"/>
          <w:szCs w:val="20"/>
        </w:rPr>
        <w:t xml:space="preserve"> </w:t>
      </w:r>
      <w:r w:rsidRPr="00C90D7F">
        <w:rPr>
          <w:rFonts w:ascii="Times New Roman" w:eastAsia="Times New Roman" w:hAnsi="Times New Roman" w:cs="Times New Roman"/>
          <w:sz w:val="24"/>
          <w:szCs w:val="24"/>
        </w:rPr>
        <w:t>https://</w:t>
      </w:r>
      <w:proofErr w:type="spellStart"/>
      <w:r w:rsidRPr="00C90D7F">
        <w:rPr>
          <w:rFonts w:ascii="Times New Roman" w:eastAsia="Times New Roman" w:hAnsi="Times New Roman" w:cs="Times New Roman"/>
          <w:sz w:val="24"/>
          <w:szCs w:val="24"/>
          <w:lang w:val="en-US"/>
        </w:rPr>
        <w:t>kavshkola</w:t>
      </w:r>
      <w:proofErr w:type="spellEnd"/>
      <w:r w:rsidRPr="00C90D7F">
        <w:rPr>
          <w:rFonts w:ascii="Times New Roman" w:eastAsia="Times New Roman" w:hAnsi="Times New Roman" w:cs="Times New Roman"/>
          <w:sz w:val="24"/>
          <w:szCs w:val="24"/>
        </w:rPr>
        <w:t>.</w:t>
      </w:r>
      <w:proofErr w:type="spellStart"/>
      <w:r w:rsidRPr="00C90D7F">
        <w:rPr>
          <w:rFonts w:ascii="Times New Roman" w:eastAsia="Times New Roman" w:hAnsi="Times New Roman" w:cs="Times New Roman"/>
          <w:sz w:val="24"/>
          <w:szCs w:val="24"/>
        </w:rPr>
        <w:t>ru</w:t>
      </w:r>
      <w:proofErr w:type="spellEnd"/>
      <w:r w:rsidRPr="00C90D7F">
        <w:rPr>
          <w:rFonts w:ascii="Times New Roman" w:eastAsia="Times New Roman" w:hAnsi="Times New Roman" w:cs="Times New Roman"/>
          <w:sz w:val="24"/>
          <w:szCs w:val="24"/>
        </w:rPr>
        <w:t xml:space="preserve">/); </w:t>
      </w:r>
    </w:p>
    <w:p w:rsidR="00C90D7F" w:rsidRPr="00C90D7F" w:rsidRDefault="00C90D7F" w:rsidP="00C90D7F">
      <w:pPr>
        <w:widowControl w:val="0"/>
        <w:numPr>
          <w:ilvl w:val="0"/>
          <w:numId w:val="7"/>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формирование и хранение электронного портфолио обучающегося;</w:t>
      </w:r>
    </w:p>
    <w:p w:rsidR="00C90D7F" w:rsidRPr="00C90D7F" w:rsidRDefault="00C90D7F" w:rsidP="00C90D7F">
      <w:pPr>
        <w:widowControl w:val="0"/>
        <w:numPr>
          <w:ilvl w:val="0"/>
          <w:numId w:val="7"/>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90D7F" w:rsidRPr="00C90D7F" w:rsidRDefault="00C90D7F" w:rsidP="00C90D7F">
      <w:pPr>
        <w:widowControl w:val="0"/>
        <w:numPr>
          <w:ilvl w:val="0"/>
          <w:numId w:val="7"/>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90D7F" w:rsidRPr="00C90D7F" w:rsidRDefault="00C90D7F" w:rsidP="00C90D7F">
      <w:pPr>
        <w:widowControl w:val="0"/>
        <w:numPr>
          <w:ilvl w:val="0"/>
          <w:numId w:val="7"/>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Электронная информационно-образовательная среда позволяет обучающимся осуществить:</w:t>
      </w:r>
    </w:p>
    <w:p w:rsidR="00C90D7F" w:rsidRPr="00C90D7F" w:rsidRDefault="00C90D7F" w:rsidP="00C90D7F">
      <w:pPr>
        <w:widowControl w:val="0"/>
        <w:numPr>
          <w:ilvl w:val="0"/>
          <w:numId w:val="8"/>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C90D7F" w:rsidRPr="00C90D7F" w:rsidRDefault="00C90D7F" w:rsidP="00C90D7F">
      <w:pPr>
        <w:widowControl w:val="0"/>
        <w:numPr>
          <w:ilvl w:val="0"/>
          <w:numId w:val="8"/>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обработку информации для выступления с аудио-, видео- и графическим сопровождением;</w:t>
      </w:r>
    </w:p>
    <w:p w:rsidR="00C90D7F" w:rsidRPr="00C90D7F" w:rsidRDefault="00C90D7F" w:rsidP="00C90D7F">
      <w:pPr>
        <w:widowControl w:val="0"/>
        <w:numPr>
          <w:ilvl w:val="0"/>
          <w:numId w:val="8"/>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C90D7F" w:rsidRPr="00C90D7F" w:rsidRDefault="00C90D7F" w:rsidP="00C90D7F">
      <w:pPr>
        <w:widowControl w:val="0"/>
        <w:numPr>
          <w:ilvl w:val="0"/>
          <w:numId w:val="8"/>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выпуск школьных печатных изданий;</w:t>
      </w:r>
    </w:p>
    <w:p w:rsidR="00C90D7F" w:rsidRPr="00C90D7F" w:rsidRDefault="00C90D7F" w:rsidP="00C90D7F">
      <w:pPr>
        <w:widowControl w:val="0"/>
        <w:numPr>
          <w:ilvl w:val="0"/>
          <w:numId w:val="8"/>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участие в массовых мероприятиях (конференциях, собраниях, представлениях, праздниках).</w:t>
      </w:r>
    </w:p>
    <w:p w:rsidR="00C90D7F" w:rsidRPr="00C90D7F" w:rsidRDefault="00C90D7F" w:rsidP="00C90D7F">
      <w:pPr>
        <w:spacing w:line="240" w:lineRule="auto"/>
        <w:ind w:firstLine="708"/>
        <w:rPr>
          <w:rFonts w:ascii="Times New Roman" w:hAnsi="Times New Roman" w:cs="Times New Roman"/>
          <w:sz w:val="24"/>
          <w:szCs w:val="24"/>
        </w:rPr>
      </w:pPr>
      <w:r w:rsidRPr="00C90D7F">
        <w:rPr>
          <w:rFonts w:ascii="Times New Roman" w:hAnsi="Times New Roman" w:cs="Times New Roman"/>
          <w:sz w:val="24"/>
          <w:szCs w:val="24"/>
        </w:rPr>
        <w:t>Создание в школе информационно-образовательной среды осуществлено по следующим параметрам:</w:t>
      </w:r>
    </w:p>
    <w:tbl>
      <w:tblPr>
        <w:tblStyle w:val="a5"/>
        <w:tblW w:w="0" w:type="auto"/>
        <w:tblLook w:val="04A0" w:firstRow="1" w:lastRow="0" w:firstColumn="1" w:lastColumn="0" w:noHBand="0" w:noVBand="1"/>
      </w:tblPr>
      <w:tblGrid>
        <w:gridCol w:w="562"/>
        <w:gridCol w:w="5103"/>
        <w:gridCol w:w="1560"/>
        <w:gridCol w:w="2120"/>
      </w:tblGrid>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 п/п</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Компоненты ИОС</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 xml:space="preserve">Наличие </w:t>
            </w:r>
          </w:p>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 xml:space="preserve">компонентов </w:t>
            </w:r>
          </w:p>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ИОС</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 xml:space="preserve">Сроки создания </w:t>
            </w:r>
          </w:p>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 xml:space="preserve">условий </w:t>
            </w:r>
          </w:p>
          <w:p w:rsidR="00C90D7F" w:rsidRPr="00C90D7F" w:rsidRDefault="00C90D7F" w:rsidP="00C90D7F">
            <w:pPr>
              <w:jc w:val="both"/>
              <w:rPr>
                <w:rFonts w:ascii="Times New Roman" w:hAnsi="Times New Roman" w:cs="Times New Roman"/>
                <w:sz w:val="24"/>
                <w:szCs w:val="24"/>
              </w:rPr>
            </w:pP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1</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 xml:space="preserve">Учебники в печатной и (или) электронной форме по каждому предмету, курсу, модулю обязательной части учебного плана ООП СОО в расчете не менее одного экземпляра учебника по предмету обязательной части учебного плана на одного обучающегося </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2</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СОО в расчете не менее одного экземпляра учебника по предмету обязательной части учебного плана на одного обучающегося</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3</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4</w:t>
            </w:r>
          </w:p>
        </w:tc>
        <w:tc>
          <w:tcPr>
            <w:tcW w:w="5103" w:type="dxa"/>
          </w:tcPr>
          <w:p w:rsidR="00C90D7F" w:rsidRPr="00C90D7F" w:rsidRDefault="00C90D7F" w:rsidP="00C90D7F">
            <w:pPr>
              <w:widowControl w:val="0"/>
              <w:rPr>
                <w:rFonts w:ascii="Times New Roman" w:eastAsia="Times New Roman" w:hAnsi="Times New Roman" w:cs="Times New Roman"/>
                <w:sz w:val="24"/>
                <w:szCs w:val="24"/>
              </w:rPr>
            </w:pPr>
            <w:r w:rsidRPr="00C90D7F">
              <w:rPr>
                <w:rFonts w:ascii="Times New Roman" w:eastAsia="Courier New" w:hAnsi="Times New Roman" w:cs="Times New Roman"/>
                <w:sz w:val="24"/>
                <w:szCs w:val="24"/>
              </w:rPr>
              <w:t>Учебно-наглядные пособия</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5</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6</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Информационно-телекоммуникационная инфраструктура</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7</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Технические средства, обеспечивающие функционирование информационно-образовательной среды</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8</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Программные инструменты, обеспечивающие функционирование информационно-образовательной среды</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r w:rsidR="00C90D7F" w:rsidRPr="00C90D7F" w:rsidTr="00DF0761">
        <w:tc>
          <w:tcPr>
            <w:tcW w:w="562"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9</w:t>
            </w:r>
          </w:p>
        </w:tc>
        <w:tc>
          <w:tcPr>
            <w:tcW w:w="5103" w:type="dxa"/>
          </w:tcPr>
          <w:p w:rsidR="00C90D7F" w:rsidRPr="00C90D7F" w:rsidRDefault="00C90D7F" w:rsidP="00C90D7F">
            <w:pPr>
              <w:jc w:val="both"/>
              <w:rPr>
                <w:rFonts w:ascii="Times New Roman" w:hAnsi="Times New Roman" w:cs="Times New Roman"/>
                <w:sz w:val="24"/>
                <w:szCs w:val="24"/>
              </w:rPr>
            </w:pPr>
            <w:r w:rsidRPr="00C90D7F">
              <w:rPr>
                <w:rFonts w:ascii="Times New Roman" w:eastAsia="Courier New" w:hAnsi="Times New Roman" w:cs="Times New Roman"/>
                <w:sz w:val="24"/>
                <w:szCs w:val="24"/>
              </w:rPr>
              <w:t>Служба технической поддержки функционирования информационно-образовательной среды</w:t>
            </w:r>
          </w:p>
        </w:tc>
        <w:tc>
          <w:tcPr>
            <w:tcW w:w="156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Да</w:t>
            </w:r>
          </w:p>
        </w:tc>
        <w:tc>
          <w:tcPr>
            <w:tcW w:w="2120" w:type="dxa"/>
          </w:tcPr>
          <w:p w:rsidR="00C90D7F" w:rsidRPr="00C90D7F" w:rsidRDefault="00C90D7F" w:rsidP="00C90D7F">
            <w:pPr>
              <w:jc w:val="both"/>
              <w:rPr>
                <w:rFonts w:ascii="Times New Roman" w:hAnsi="Times New Roman" w:cs="Times New Roman"/>
                <w:sz w:val="24"/>
                <w:szCs w:val="24"/>
              </w:rPr>
            </w:pPr>
            <w:r w:rsidRPr="00C90D7F">
              <w:rPr>
                <w:rFonts w:ascii="Times New Roman" w:hAnsi="Times New Roman" w:cs="Times New Roman"/>
                <w:sz w:val="24"/>
                <w:szCs w:val="24"/>
              </w:rPr>
              <w:t>Май 2024</w:t>
            </w:r>
          </w:p>
        </w:tc>
      </w:tr>
    </w:tbl>
    <w:p w:rsidR="00C90D7F" w:rsidRPr="00C90D7F" w:rsidRDefault="00C90D7F" w:rsidP="00C90D7F">
      <w:pPr>
        <w:keepNext/>
        <w:keepLines/>
        <w:spacing w:before="40" w:after="0" w:line="240" w:lineRule="auto"/>
        <w:outlineLvl w:val="2"/>
        <w:rPr>
          <w:rFonts w:ascii="Times New Roman" w:eastAsiaTheme="majorEastAsia" w:hAnsi="Times New Roman" w:cs="Times New Roman"/>
          <w:b/>
          <w:color w:val="000000" w:themeColor="text1"/>
          <w:sz w:val="24"/>
          <w:szCs w:val="24"/>
        </w:rPr>
      </w:pPr>
    </w:p>
    <w:p w:rsidR="00C90D7F" w:rsidRPr="00C90D7F" w:rsidRDefault="00C90D7F" w:rsidP="00C90D7F">
      <w:pPr>
        <w:widowControl w:val="0"/>
        <w:spacing w:after="200" w:line="276" w:lineRule="auto"/>
        <w:ind w:firstLine="709"/>
        <w:rPr>
          <w:rFonts w:ascii="Times New Roman" w:eastAsia="Times New Roman" w:hAnsi="Times New Roman" w:cs="Times New Roman"/>
          <w:b/>
          <w:sz w:val="24"/>
          <w:szCs w:val="24"/>
        </w:rPr>
      </w:pPr>
      <w:r w:rsidRPr="00C90D7F">
        <w:rPr>
          <w:rFonts w:ascii="Times New Roman" w:eastAsia="Times New Roman" w:hAnsi="Times New Roman" w:cs="Times New Roman"/>
          <w:b/>
          <w:sz w:val="24"/>
          <w:szCs w:val="24"/>
        </w:rPr>
        <w:t>3.5.5.</w:t>
      </w:r>
      <w:r w:rsidRPr="00C90D7F">
        <w:rPr>
          <w:rFonts w:ascii="Times New Roman" w:eastAsia="Times New Roman" w:hAnsi="Times New Roman" w:cs="Times New Roman"/>
          <w:b/>
          <w:sz w:val="24"/>
          <w:szCs w:val="24"/>
          <w:lang w:val="en-US"/>
        </w:rPr>
        <w:t> </w:t>
      </w:r>
      <w:r w:rsidRPr="00C90D7F">
        <w:rPr>
          <w:rFonts w:ascii="Times New Roman" w:eastAsia="Times New Roman" w:hAnsi="Times New Roman" w:cs="Times New Roman"/>
          <w:b/>
          <w:sz w:val="24"/>
          <w:szCs w:val="24"/>
        </w:rPr>
        <w:t>Материально-технические условия реализации программы СОО</w:t>
      </w:r>
    </w:p>
    <w:p w:rsidR="00C90D7F" w:rsidRPr="00C90D7F" w:rsidRDefault="00C90D7F" w:rsidP="00C90D7F">
      <w:pPr>
        <w:spacing w:after="0" w:line="240" w:lineRule="auto"/>
        <w:ind w:firstLine="360"/>
        <w:jc w:val="both"/>
        <w:rPr>
          <w:rFonts w:ascii="Times New Roman" w:hAnsi="Times New Roman" w:cs="Times New Roman"/>
          <w:sz w:val="24"/>
          <w:szCs w:val="24"/>
        </w:rPr>
      </w:pPr>
      <w:r w:rsidRPr="00C90D7F">
        <w:rPr>
          <w:rFonts w:ascii="Times New Roman" w:hAnsi="Times New Roman" w:cs="Times New Roman"/>
          <w:sz w:val="24"/>
          <w:szCs w:val="24"/>
        </w:rPr>
        <w:t>Материально-техническая база школы обеспечивает:</w:t>
      </w:r>
    </w:p>
    <w:p w:rsidR="00C90D7F" w:rsidRPr="00C90D7F" w:rsidRDefault="00C90D7F" w:rsidP="00C90D7F">
      <w:pPr>
        <w:widowControl w:val="0"/>
        <w:numPr>
          <w:ilvl w:val="0"/>
          <w:numId w:val="3"/>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возможность достижения обучающимися результатов освоения основной образовательной программы среднего общего образования;</w:t>
      </w:r>
    </w:p>
    <w:p w:rsidR="00C90D7F" w:rsidRPr="00C90D7F" w:rsidRDefault="00C90D7F" w:rsidP="00C90D7F">
      <w:pPr>
        <w:widowControl w:val="0"/>
        <w:numPr>
          <w:ilvl w:val="0"/>
          <w:numId w:val="3"/>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безопасность и комфортность организации учебного процесса;</w:t>
      </w:r>
    </w:p>
    <w:p w:rsidR="00C90D7F" w:rsidRPr="00C90D7F" w:rsidRDefault="00C90D7F" w:rsidP="00C90D7F">
      <w:pPr>
        <w:widowControl w:val="0"/>
        <w:numPr>
          <w:ilvl w:val="0"/>
          <w:numId w:val="3"/>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90D7F" w:rsidRPr="00C90D7F" w:rsidRDefault="00C90D7F" w:rsidP="00C90D7F">
      <w:pPr>
        <w:widowControl w:val="0"/>
        <w:numPr>
          <w:ilvl w:val="0"/>
          <w:numId w:val="3"/>
        </w:numPr>
        <w:spacing w:after="22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В школе закрепляются локальными актами перечни оснащения и оборудования, обеспечивающие учебный процесс.</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proofErr w:type="spellStart"/>
      <w:r w:rsidRPr="00C90D7F">
        <w:rPr>
          <w:rFonts w:ascii="Times New Roman" w:eastAsia="Times New Roman" w:hAnsi="Times New Roman" w:cs="Times New Roman"/>
          <w:sz w:val="24"/>
          <w:szCs w:val="24"/>
        </w:rPr>
        <w:t>Критериальными</w:t>
      </w:r>
      <w:proofErr w:type="spellEnd"/>
      <w:r w:rsidRPr="00C90D7F">
        <w:rPr>
          <w:rFonts w:ascii="Times New Roman" w:eastAsia="Times New Roman" w:hAnsi="Times New Roman" w:cs="Times New Roman"/>
          <w:sz w:val="24"/>
          <w:szCs w:val="24"/>
        </w:rPr>
        <w:t xml:space="preserve">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90D7F" w:rsidRPr="00C90D7F" w:rsidRDefault="00C90D7F" w:rsidP="00C90D7F">
      <w:pPr>
        <w:widowControl w:val="0"/>
        <w:numPr>
          <w:ilvl w:val="0"/>
          <w:numId w:val="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90D7F" w:rsidRPr="00C90D7F" w:rsidRDefault="00C90D7F" w:rsidP="00C90D7F">
      <w:pPr>
        <w:widowControl w:val="0"/>
        <w:numPr>
          <w:ilvl w:val="0"/>
          <w:numId w:val="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C90D7F" w:rsidRPr="00C90D7F" w:rsidRDefault="00C90D7F" w:rsidP="00C90D7F">
      <w:pPr>
        <w:widowControl w:val="0"/>
        <w:numPr>
          <w:ilvl w:val="0"/>
          <w:numId w:val="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90D7F" w:rsidRPr="00C90D7F" w:rsidRDefault="00C90D7F" w:rsidP="00C90D7F">
      <w:pPr>
        <w:widowControl w:val="0"/>
        <w:numPr>
          <w:ilvl w:val="0"/>
          <w:numId w:val="4"/>
        </w:numPr>
        <w:spacing w:after="0" w:line="240" w:lineRule="auto"/>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90D7F" w:rsidRPr="00C90D7F" w:rsidRDefault="00C90D7F" w:rsidP="00C90D7F">
      <w:pPr>
        <w:widowControl w:val="0"/>
        <w:spacing w:after="0" w:line="240" w:lineRule="auto"/>
        <w:ind w:firstLine="240"/>
        <w:jc w:val="both"/>
        <w:rPr>
          <w:rFonts w:ascii="Times New Roman" w:hAnsi="Times New Roman" w:cs="Times New Roman"/>
          <w:sz w:val="24"/>
          <w:szCs w:val="24"/>
        </w:rPr>
      </w:pPr>
      <w:r w:rsidRPr="00C90D7F">
        <w:rPr>
          <w:rFonts w:ascii="Times New Roman" w:hAnsi="Times New Roman" w:cs="Times New Roman"/>
          <w:sz w:val="24"/>
          <w:szCs w:val="24"/>
        </w:rPr>
        <w:t>Организация зональной структуры учебных кабинетов отвечает педагогическим и</w:t>
      </w:r>
    </w:p>
    <w:p w:rsidR="00C90D7F" w:rsidRPr="00C90D7F" w:rsidRDefault="00C90D7F" w:rsidP="00C90D7F">
      <w:pPr>
        <w:widowControl w:val="0"/>
        <w:spacing w:after="0" w:line="240" w:lineRule="auto"/>
        <w:ind w:left="240" w:hanging="240"/>
        <w:jc w:val="both"/>
        <w:rPr>
          <w:rFonts w:ascii="Times New Roman" w:hAnsi="Times New Roman" w:cs="Times New Roman"/>
          <w:sz w:val="24"/>
          <w:szCs w:val="24"/>
        </w:rPr>
      </w:pPr>
      <w:r w:rsidRPr="00C90D7F">
        <w:rPr>
          <w:rFonts w:ascii="Times New Roman" w:hAnsi="Times New Roman" w:cs="Times New Roman"/>
          <w:sz w:val="24"/>
          <w:szCs w:val="24"/>
        </w:rPr>
        <w:t>эргономическим требованиям, комфортности и безопасности образовательного процесса.</w:t>
      </w:r>
    </w:p>
    <w:p w:rsidR="00C90D7F" w:rsidRPr="00C90D7F" w:rsidRDefault="00C90D7F" w:rsidP="00C90D7F">
      <w:pPr>
        <w:widowControl w:val="0"/>
        <w:spacing w:after="0" w:line="240" w:lineRule="auto"/>
        <w:ind w:left="240"/>
        <w:rPr>
          <w:rFonts w:ascii="Times New Roman" w:hAnsi="Times New Roman" w:cs="Times New Roman"/>
          <w:sz w:val="24"/>
          <w:szCs w:val="24"/>
        </w:rPr>
      </w:pPr>
      <w:r w:rsidRPr="00C90D7F">
        <w:rPr>
          <w:rFonts w:ascii="Times New Roman" w:hAnsi="Times New Roman" w:cs="Times New Roman"/>
          <w:sz w:val="24"/>
          <w:szCs w:val="24"/>
        </w:rPr>
        <w:t>Мебель, приспособления, оргтехника и иное оборудование отвечают требования</w:t>
      </w:r>
    </w:p>
    <w:p w:rsidR="00C90D7F" w:rsidRPr="00C90D7F" w:rsidRDefault="00C90D7F" w:rsidP="00C90D7F">
      <w:pPr>
        <w:widowControl w:val="0"/>
        <w:spacing w:after="0" w:line="240" w:lineRule="auto"/>
        <w:ind w:left="240" w:hanging="240"/>
        <w:jc w:val="both"/>
        <w:rPr>
          <w:rFonts w:ascii="Times New Roman" w:eastAsia="Courier New" w:hAnsi="Times New Roman" w:cs="Times New Roman"/>
          <w:sz w:val="24"/>
          <w:szCs w:val="24"/>
        </w:rPr>
      </w:pPr>
      <w:r w:rsidRPr="00C90D7F">
        <w:rPr>
          <w:rFonts w:ascii="Times New Roman" w:hAnsi="Times New Roman" w:cs="Times New Roman"/>
          <w:sz w:val="24"/>
          <w:szCs w:val="24"/>
        </w:rPr>
        <w:t xml:space="preserve">учебного назначения максимально приспособлены к особенностям обучения. </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r w:rsidRPr="00C90D7F">
        <w:rPr>
          <w:rFonts w:ascii="Times New Roman" w:eastAsia="Times New Roman" w:hAnsi="Times New Roman" w:cs="Times New Roman"/>
          <w:sz w:val="24"/>
          <w:szCs w:val="24"/>
        </w:rPr>
        <w:t>Обеспечение техническими средствами обучения,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среднего общего образования.</w:t>
      </w:r>
    </w:p>
    <w:p w:rsidR="00C90D7F" w:rsidRPr="00C90D7F" w:rsidRDefault="00C90D7F" w:rsidP="00C90D7F">
      <w:pPr>
        <w:widowControl w:val="0"/>
        <w:spacing w:after="0" w:line="240" w:lineRule="auto"/>
        <w:ind w:firstLine="240"/>
        <w:jc w:val="both"/>
        <w:rPr>
          <w:rFonts w:ascii="Times New Roman" w:eastAsia="Times New Roman" w:hAnsi="Times New Roman" w:cs="Times New Roman"/>
          <w:sz w:val="24"/>
          <w:szCs w:val="24"/>
        </w:rPr>
      </w:pPr>
    </w:p>
    <w:p w:rsidR="00C90D7F" w:rsidRPr="00C90D7F" w:rsidRDefault="00C90D7F" w:rsidP="00C90D7F">
      <w:pPr>
        <w:widowControl w:val="0"/>
        <w:spacing w:after="200" w:line="276" w:lineRule="auto"/>
        <w:ind w:firstLine="709"/>
        <w:rPr>
          <w:rFonts w:ascii="Times New Roman" w:eastAsia="Times New Roman" w:hAnsi="Times New Roman" w:cs="Times New Roman"/>
          <w:b/>
          <w:sz w:val="24"/>
          <w:szCs w:val="24"/>
        </w:rPr>
      </w:pPr>
      <w:r w:rsidRPr="00C90D7F">
        <w:rPr>
          <w:rFonts w:ascii="Times New Roman" w:eastAsia="Times New Roman" w:hAnsi="Times New Roman" w:cs="Times New Roman"/>
          <w:b/>
          <w:sz w:val="24"/>
          <w:szCs w:val="24"/>
        </w:rPr>
        <w:t>3.5.6.</w:t>
      </w:r>
      <w:r w:rsidRPr="00C90D7F">
        <w:rPr>
          <w:rFonts w:ascii="Times New Roman" w:eastAsia="Times New Roman" w:hAnsi="Times New Roman" w:cs="Times New Roman"/>
          <w:b/>
          <w:sz w:val="24"/>
          <w:szCs w:val="24"/>
          <w:lang w:val="en-US"/>
        </w:rPr>
        <w:t> </w:t>
      </w:r>
      <w:r w:rsidRPr="00C90D7F">
        <w:rPr>
          <w:rFonts w:ascii="Times New Roman" w:eastAsia="Times New Roman" w:hAnsi="Times New Roman" w:cs="Times New Roman"/>
          <w:b/>
          <w:sz w:val="24"/>
          <w:szCs w:val="24"/>
        </w:rPr>
        <w:t>Механизмы достижения целевых ориентиров в системе условий</w:t>
      </w:r>
    </w:p>
    <w:p w:rsidR="00C90D7F" w:rsidRPr="00C90D7F" w:rsidRDefault="00C90D7F" w:rsidP="00C90D7F">
      <w:pPr>
        <w:spacing w:after="0" w:line="240" w:lineRule="auto"/>
        <w:jc w:val="both"/>
        <w:rPr>
          <w:rFonts w:ascii="Times New Roman" w:hAnsi="Times New Roman" w:cs="Times New Roman"/>
          <w:sz w:val="24"/>
          <w:szCs w:val="24"/>
        </w:rPr>
      </w:pPr>
      <w:r w:rsidRPr="00C90D7F">
        <w:rPr>
          <w:rFonts w:ascii="Times New Roman" w:hAnsi="Times New Roman" w:cs="Times New Roman"/>
          <w:sz w:val="24"/>
          <w:szCs w:val="24"/>
        </w:rPr>
        <w:t>Условия реализации основной образовательной программы:</w:t>
      </w:r>
    </w:p>
    <w:p w:rsidR="00C90D7F" w:rsidRPr="00C90D7F" w:rsidRDefault="00C90D7F" w:rsidP="00C90D7F">
      <w:pPr>
        <w:widowControl w:val="0"/>
        <w:numPr>
          <w:ilvl w:val="0"/>
          <w:numId w:val="2"/>
        </w:numPr>
        <w:spacing w:after="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соответствие требованиям ФГОС;</w:t>
      </w:r>
    </w:p>
    <w:p w:rsidR="00C90D7F" w:rsidRPr="00C90D7F" w:rsidRDefault="00C90D7F" w:rsidP="00C90D7F">
      <w:pPr>
        <w:widowControl w:val="0"/>
        <w:numPr>
          <w:ilvl w:val="0"/>
          <w:numId w:val="2"/>
        </w:numPr>
        <w:spacing w:after="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гарантия сохранности и укрепления физического, психологического и социального здоровья обучающихся;</w:t>
      </w:r>
    </w:p>
    <w:p w:rsidR="00C90D7F" w:rsidRPr="00C90D7F" w:rsidRDefault="00C90D7F" w:rsidP="00C90D7F">
      <w:pPr>
        <w:widowControl w:val="0"/>
        <w:numPr>
          <w:ilvl w:val="0"/>
          <w:numId w:val="2"/>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обеспечение достижения планируемых результатов освоения основной образовательной программы;</w:t>
      </w:r>
    </w:p>
    <w:p w:rsidR="00C90D7F" w:rsidRPr="00C90D7F" w:rsidRDefault="00C90D7F" w:rsidP="00C90D7F">
      <w:pPr>
        <w:widowControl w:val="0"/>
        <w:numPr>
          <w:ilvl w:val="0"/>
          <w:numId w:val="2"/>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учёт особенностей гимназии, её организационной структуры, запросов участников образовательного процесса;</w:t>
      </w:r>
    </w:p>
    <w:p w:rsidR="00C90D7F" w:rsidRPr="00C90D7F" w:rsidRDefault="00C90D7F" w:rsidP="00C90D7F">
      <w:pPr>
        <w:widowControl w:val="0"/>
        <w:numPr>
          <w:ilvl w:val="0"/>
          <w:numId w:val="2"/>
        </w:numPr>
        <w:spacing w:after="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предоставление возможности взаимодействия с социальными партнёрами, использования ресурсов социума.</w:t>
      </w:r>
    </w:p>
    <w:p w:rsidR="00C90D7F" w:rsidRPr="00C90D7F" w:rsidRDefault="00C90D7F" w:rsidP="00C90D7F">
      <w:pPr>
        <w:widowControl w:val="0"/>
        <w:numPr>
          <w:ilvl w:val="0"/>
          <w:numId w:val="2"/>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разработка сетевого графика (дорожной карты) создания необходимой системы условий для реализации требований ФГОС;</w:t>
      </w:r>
    </w:p>
    <w:p w:rsidR="00C90D7F" w:rsidRPr="00C90D7F" w:rsidRDefault="00C90D7F" w:rsidP="00C90D7F">
      <w:pPr>
        <w:widowControl w:val="0"/>
        <w:numPr>
          <w:ilvl w:val="0"/>
          <w:numId w:val="2"/>
        </w:numPr>
        <w:spacing w:after="200" w:line="240" w:lineRule="auto"/>
        <w:contextualSpacing/>
        <w:jc w:val="both"/>
        <w:rPr>
          <w:rFonts w:ascii="Times New Roman" w:hAnsi="Times New Roman" w:cs="Times New Roman"/>
          <w:sz w:val="24"/>
          <w:szCs w:val="24"/>
        </w:rPr>
      </w:pPr>
      <w:r w:rsidRPr="00C90D7F">
        <w:rPr>
          <w:rFonts w:ascii="Times New Roman" w:hAnsi="Times New Roman"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C90D7F" w:rsidRPr="00C90D7F" w:rsidRDefault="00C90D7F" w:rsidP="00C90D7F">
      <w:pPr>
        <w:widowControl w:val="0"/>
        <w:spacing w:after="200" w:line="276" w:lineRule="auto"/>
        <w:rPr>
          <w:rFonts w:ascii="Times New Roman" w:eastAsia="Times New Roman" w:hAnsi="Times New Roman" w:cs="Times New Roman"/>
          <w:b/>
          <w:sz w:val="24"/>
          <w:szCs w:val="24"/>
        </w:rPr>
      </w:pPr>
    </w:p>
    <w:p w:rsidR="00C90D7F" w:rsidRDefault="00C90D7F" w:rsidP="00C90D7F">
      <w:r w:rsidRPr="00C90D7F">
        <w:rPr>
          <w:rFonts w:ascii="Times New Roman" w:eastAsia="Times New Roman" w:hAnsi="Times New Roman" w:cs="Times New Roman"/>
          <w:b/>
          <w:sz w:val="24"/>
          <w:szCs w:val="24"/>
        </w:rPr>
        <w:t xml:space="preserve">Сетевой график (дорожная карта) по формированию необходимой системы условий реализации </w:t>
      </w:r>
      <w:proofErr w:type="spellStart"/>
      <w:r w:rsidRPr="00C90D7F">
        <w:rPr>
          <w:rFonts w:ascii="Times New Roman" w:eastAsia="Times New Roman" w:hAnsi="Times New Roman" w:cs="Times New Roman"/>
          <w:b/>
          <w:sz w:val="24"/>
          <w:szCs w:val="24"/>
        </w:rPr>
        <w:t>образовател</w:t>
      </w:r>
      <w:bookmarkStart w:id="3" w:name="_GoBack"/>
      <w:bookmarkEnd w:id="3"/>
      <w:proofErr w:type="spellEnd"/>
    </w:p>
    <w:p w:rsidR="00C90D7F" w:rsidRDefault="00C90D7F"/>
    <w:p w:rsidR="00C90D7F" w:rsidRDefault="00C90D7F"/>
    <w:p w:rsidR="00C90D7F" w:rsidRDefault="00C90D7F"/>
    <w:sectPr w:rsidR="00C90D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704" w:rsidRDefault="00210704" w:rsidP="00C90D7F">
      <w:pPr>
        <w:spacing w:after="0" w:line="240" w:lineRule="auto"/>
      </w:pPr>
      <w:r>
        <w:separator/>
      </w:r>
    </w:p>
  </w:endnote>
  <w:endnote w:type="continuationSeparator" w:id="0">
    <w:p w:rsidR="00210704" w:rsidRDefault="00210704" w:rsidP="00C90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SanPin">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704" w:rsidRDefault="00210704" w:rsidP="00C90D7F">
      <w:pPr>
        <w:spacing w:after="0" w:line="240" w:lineRule="auto"/>
      </w:pPr>
      <w:r>
        <w:separator/>
      </w:r>
    </w:p>
  </w:footnote>
  <w:footnote w:type="continuationSeparator" w:id="0">
    <w:p w:rsidR="00210704" w:rsidRDefault="00210704" w:rsidP="00C90D7F">
      <w:pPr>
        <w:spacing w:after="0" w:line="240" w:lineRule="auto"/>
      </w:pPr>
      <w:r>
        <w:continuationSeparator/>
      </w:r>
    </w:p>
  </w:footnote>
  <w:footnote w:id="1">
    <w:p w:rsidR="00C90D7F" w:rsidRPr="005F756C" w:rsidRDefault="00C90D7F" w:rsidP="00C90D7F">
      <w:pPr>
        <w:autoSpaceDE w:val="0"/>
        <w:autoSpaceDN w:val="0"/>
        <w:adjustRightInd w:val="0"/>
        <w:spacing w:after="0" w:line="240" w:lineRule="auto"/>
        <w:jc w:val="both"/>
        <w:rPr>
          <w:rFonts w:ascii="Times New Roman" w:hAnsi="Times New Roman"/>
          <w:sz w:val="24"/>
          <w:szCs w:val="24"/>
        </w:rPr>
      </w:pPr>
    </w:p>
  </w:footnote>
  <w:footnote w:id="2">
    <w:p w:rsidR="00C90D7F" w:rsidRPr="009A735C" w:rsidRDefault="00C90D7F" w:rsidP="00C90D7F">
      <w:pPr>
        <w:pStyle w:val="a3"/>
        <w:jc w:val="both"/>
        <w:rPr>
          <w:lang w:val="ru-RU"/>
        </w:rPr>
      </w:pPr>
    </w:p>
  </w:footnote>
  <w:footnote w:id="3">
    <w:p w:rsidR="00C90D7F" w:rsidRPr="000C5892" w:rsidRDefault="00C90D7F" w:rsidP="00C90D7F">
      <w:pPr>
        <w:autoSpaceDE w:val="0"/>
        <w:autoSpaceDN w:val="0"/>
        <w:adjustRightInd w:val="0"/>
        <w:spacing w:after="0" w:line="240" w:lineRule="auto"/>
        <w:jc w:val="both"/>
        <w:rPr>
          <w:rFonts w:ascii="Times New Roman" w:hAnsi="Times New Roman"/>
          <w:sz w:val="24"/>
          <w:szCs w:val="24"/>
        </w:rPr>
      </w:pPr>
    </w:p>
  </w:footnote>
  <w:footnote w:id="4">
    <w:p w:rsidR="00C90D7F" w:rsidRPr="000C5892" w:rsidRDefault="00C90D7F" w:rsidP="00C90D7F">
      <w:pPr>
        <w:autoSpaceDE w:val="0"/>
        <w:autoSpaceDN w:val="0"/>
        <w:adjustRightInd w:val="0"/>
        <w:spacing w:after="0" w:line="240" w:lineRule="auto"/>
        <w:jc w:val="both"/>
        <w:rPr>
          <w:rFonts w:ascii="Times New Roman" w:hAnsi="Times New Roman"/>
          <w:sz w:val="24"/>
          <w:szCs w:val="24"/>
        </w:rPr>
      </w:pPr>
    </w:p>
  </w:footnote>
  <w:footnote w:id="5">
    <w:p w:rsidR="00C90D7F" w:rsidRPr="00E35EFF" w:rsidRDefault="00C90D7F" w:rsidP="00C90D7F">
      <w:pPr>
        <w:autoSpaceDE w:val="0"/>
        <w:autoSpaceDN w:val="0"/>
        <w:adjustRightInd w:val="0"/>
        <w:spacing w:after="0" w:line="240" w:lineRule="auto"/>
        <w:jc w:val="both"/>
      </w:pPr>
    </w:p>
  </w:footnote>
  <w:footnote w:id="6">
    <w:p w:rsidR="00C90D7F" w:rsidRPr="009A735C" w:rsidRDefault="00C90D7F" w:rsidP="00C90D7F">
      <w:pPr>
        <w:pStyle w:val="a3"/>
        <w:jc w:val="both"/>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86FDE"/>
    <w:multiLevelType w:val="hybridMultilevel"/>
    <w:tmpl w:val="33F0C48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BA14CAE"/>
    <w:multiLevelType w:val="hybridMultilevel"/>
    <w:tmpl w:val="037E660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E36972"/>
    <w:multiLevelType w:val="hybridMultilevel"/>
    <w:tmpl w:val="EFFE77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081B1B"/>
    <w:multiLevelType w:val="hybridMultilevel"/>
    <w:tmpl w:val="3D403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C852E0"/>
    <w:multiLevelType w:val="hybridMultilevel"/>
    <w:tmpl w:val="309AE2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ED394A"/>
    <w:multiLevelType w:val="hybridMultilevel"/>
    <w:tmpl w:val="1B4EDB3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4FE409F"/>
    <w:multiLevelType w:val="hybridMultilevel"/>
    <w:tmpl w:val="98022D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5708A0"/>
    <w:multiLevelType w:val="hybridMultilevel"/>
    <w:tmpl w:val="0C9283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431549AC"/>
    <w:multiLevelType w:val="hybridMultilevel"/>
    <w:tmpl w:val="05A00E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456335AE"/>
    <w:multiLevelType w:val="hybridMultilevel"/>
    <w:tmpl w:val="45FC629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B2E664E"/>
    <w:multiLevelType w:val="hybridMultilevel"/>
    <w:tmpl w:val="F5B60B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4C6BC3"/>
    <w:multiLevelType w:val="hybridMultilevel"/>
    <w:tmpl w:val="D73EDF6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7E93E43"/>
    <w:multiLevelType w:val="hybridMultilevel"/>
    <w:tmpl w:val="BA060A1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CA6CC4"/>
    <w:multiLevelType w:val="hybridMultilevel"/>
    <w:tmpl w:val="CD66734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7AEF74CC"/>
    <w:multiLevelType w:val="hybridMultilevel"/>
    <w:tmpl w:val="F38E27C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1"/>
  </w:num>
  <w:num w:numId="4">
    <w:abstractNumId w:val="7"/>
  </w:num>
  <w:num w:numId="5">
    <w:abstractNumId w:val="1"/>
  </w:num>
  <w:num w:numId="6">
    <w:abstractNumId w:val="9"/>
  </w:num>
  <w:num w:numId="7">
    <w:abstractNumId w:val="2"/>
  </w:num>
  <w:num w:numId="8">
    <w:abstractNumId w:val="8"/>
  </w:num>
  <w:num w:numId="9">
    <w:abstractNumId w:val="14"/>
  </w:num>
  <w:num w:numId="10">
    <w:abstractNumId w:val="6"/>
  </w:num>
  <w:num w:numId="11">
    <w:abstractNumId w:val="15"/>
  </w:num>
  <w:num w:numId="12">
    <w:abstractNumId w:val="10"/>
  </w:num>
  <w:num w:numId="13">
    <w:abstractNumId w:val="13"/>
  </w:num>
  <w:num w:numId="14">
    <w:abstractNumId w:val="0"/>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D7F"/>
    <w:rsid w:val="00210704"/>
    <w:rsid w:val="00C90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16B9F"/>
  <w15:chartTrackingRefBased/>
  <w15:docId w15:val="{61ED3286-368D-4D07-8232-02AB8CA2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6,F1"/>
    <w:basedOn w:val="a"/>
    <w:link w:val="a4"/>
    <w:unhideWhenUsed/>
    <w:rsid w:val="00C90D7F"/>
    <w:pPr>
      <w:widowControl w:val="0"/>
      <w:spacing w:after="0" w:line="240" w:lineRule="auto"/>
    </w:pPr>
    <w:rPr>
      <w:rFonts w:ascii="Calibri" w:eastAsia="Calibri" w:hAnsi="Calibri" w:cs="Times New Roman"/>
      <w:sz w:val="20"/>
      <w:szCs w:val="20"/>
      <w:lang w:val="en-US" w:eastAsia="ru-RU"/>
    </w:rPr>
  </w:style>
  <w:style w:type="character" w:customStyle="1" w:styleId="a4">
    <w:name w:val="Текст сноски Знак"/>
    <w:aliases w:val="Знак6 Знак,F1 Знак"/>
    <w:basedOn w:val="a0"/>
    <w:link w:val="a3"/>
    <w:qFormat/>
    <w:rsid w:val="00C90D7F"/>
    <w:rPr>
      <w:rFonts w:ascii="Calibri" w:eastAsia="Calibri" w:hAnsi="Calibri" w:cs="Times New Roman"/>
      <w:sz w:val="20"/>
      <w:szCs w:val="20"/>
      <w:lang w:val="en-US" w:eastAsia="ru-RU"/>
    </w:rPr>
  </w:style>
  <w:style w:type="table" w:styleId="a5">
    <w:name w:val="Table Grid"/>
    <w:basedOn w:val="a1"/>
    <w:uiPriority w:val="39"/>
    <w:rsid w:val="00C90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9826</Words>
  <Characters>56010</Characters>
  <Application>Microsoft Office Word</Application>
  <DocSecurity>0</DocSecurity>
  <Lines>466</Lines>
  <Paragraphs>131</Paragraphs>
  <ScaleCrop>false</ScaleCrop>
  <Company/>
  <LinksUpToDate>false</LinksUpToDate>
  <CharactersWithSpaces>65705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User_4</dc:creator>
  <cp:keywords/>
  <dc:description/>
  <cp:lastModifiedBy>User_4</cp:lastModifiedBy>
  <cp:revision>1</cp:revision>
  <dcterms:created xsi:type="dcterms:W3CDTF">2024-11-05T13:40:00Z</dcterms:created>
  <dcterms:modified xsi:type="dcterms:W3CDTF">2024-11-05T13:46:00Z</dcterms:modified>
</cp:coreProperties>
</file>